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3C6E" w:rsidRDefault="00C23C6E" w:rsidP="00C23C6E">
      <w:pPr>
        <w:jc w:val="center"/>
        <w:rPr>
          <w:rFonts w:ascii="Times New Roman" w:hAnsi="Times New Roman" w:cs="Times New Roman"/>
          <w:sz w:val="24"/>
          <w:szCs w:val="24"/>
        </w:rPr>
      </w:pPr>
    </w:p>
    <w:p w:rsidR="00C23C6E" w:rsidRDefault="00C23C6E" w:rsidP="00C23C6E">
      <w:pPr>
        <w:jc w:val="center"/>
        <w:rPr>
          <w:rFonts w:ascii="Times New Roman" w:hAnsi="Times New Roman" w:cs="Times New Roman"/>
          <w:sz w:val="24"/>
          <w:szCs w:val="24"/>
        </w:rPr>
      </w:pPr>
    </w:p>
    <w:p w:rsidR="00C23C6E" w:rsidRDefault="00C23C6E" w:rsidP="00C23C6E">
      <w:pPr>
        <w:jc w:val="center"/>
        <w:rPr>
          <w:rFonts w:ascii="Times New Roman" w:hAnsi="Times New Roman" w:cs="Times New Roman"/>
          <w:sz w:val="24"/>
          <w:szCs w:val="24"/>
        </w:rPr>
      </w:pPr>
    </w:p>
    <w:p w:rsidR="00C23C6E" w:rsidRDefault="00C23C6E" w:rsidP="00C23C6E">
      <w:pPr>
        <w:jc w:val="center"/>
        <w:rPr>
          <w:rFonts w:ascii="Times New Roman" w:hAnsi="Times New Roman" w:cs="Times New Roman"/>
          <w:sz w:val="24"/>
          <w:szCs w:val="24"/>
        </w:rPr>
      </w:pPr>
    </w:p>
    <w:p w:rsidR="00C23C6E" w:rsidRDefault="00C23C6E" w:rsidP="00C23C6E">
      <w:pPr>
        <w:jc w:val="center"/>
        <w:rPr>
          <w:rFonts w:ascii="Times New Roman" w:hAnsi="Times New Roman" w:cs="Times New Roman"/>
          <w:sz w:val="24"/>
          <w:szCs w:val="24"/>
        </w:rPr>
      </w:pPr>
    </w:p>
    <w:p w:rsidR="005D0CF1" w:rsidRDefault="00C23C6E" w:rsidP="00C23C6E">
      <w:pPr>
        <w:jc w:val="center"/>
        <w:rPr>
          <w:rFonts w:ascii="Times New Roman" w:hAnsi="Times New Roman" w:cs="Times New Roman"/>
          <w:sz w:val="24"/>
          <w:szCs w:val="24"/>
        </w:rPr>
      </w:pPr>
      <w:r>
        <w:rPr>
          <w:rFonts w:ascii="Times New Roman" w:hAnsi="Times New Roman" w:cs="Times New Roman"/>
          <w:sz w:val="24"/>
          <w:szCs w:val="24"/>
        </w:rPr>
        <w:t>Name</w:t>
      </w:r>
    </w:p>
    <w:p w:rsidR="00C23C6E" w:rsidRDefault="00C23C6E" w:rsidP="00C23C6E">
      <w:pPr>
        <w:jc w:val="center"/>
        <w:rPr>
          <w:rFonts w:ascii="Times New Roman" w:hAnsi="Times New Roman" w:cs="Times New Roman"/>
          <w:sz w:val="24"/>
          <w:szCs w:val="24"/>
        </w:rPr>
      </w:pPr>
      <w:r>
        <w:rPr>
          <w:rFonts w:ascii="Times New Roman" w:hAnsi="Times New Roman" w:cs="Times New Roman"/>
          <w:sz w:val="24"/>
          <w:szCs w:val="24"/>
        </w:rPr>
        <w:t>Institution</w:t>
      </w:r>
    </w:p>
    <w:p w:rsidR="00C23C6E" w:rsidRDefault="00C23C6E" w:rsidP="00C23C6E">
      <w:pPr>
        <w:jc w:val="center"/>
        <w:rPr>
          <w:rFonts w:ascii="Times New Roman" w:hAnsi="Times New Roman" w:cs="Times New Roman"/>
          <w:sz w:val="24"/>
          <w:szCs w:val="24"/>
        </w:rPr>
      </w:pPr>
    </w:p>
    <w:p w:rsidR="00AB13D0" w:rsidRDefault="00AB13D0" w:rsidP="00C23C6E">
      <w:pPr>
        <w:jc w:val="center"/>
        <w:rPr>
          <w:rFonts w:ascii="Times New Roman" w:hAnsi="Times New Roman" w:cs="Times New Roman"/>
          <w:sz w:val="24"/>
          <w:szCs w:val="24"/>
        </w:rPr>
      </w:pPr>
    </w:p>
    <w:p w:rsidR="00AB13D0" w:rsidRDefault="00AB13D0" w:rsidP="00C23C6E">
      <w:pPr>
        <w:jc w:val="center"/>
        <w:rPr>
          <w:rFonts w:ascii="Times New Roman" w:hAnsi="Times New Roman" w:cs="Times New Roman"/>
          <w:sz w:val="24"/>
          <w:szCs w:val="24"/>
        </w:rPr>
      </w:pPr>
    </w:p>
    <w:p w:rsidR="00AB13D0" w:rsidRDefault="00AB13D0" w:rsidP="00C23C6E">
      <w:pPr>
        <w:jc w:val="center"/>
        <w:rPr>
          <w:rFonts w:ascii="Times New Roman" w:hAnsi="Times New Roman" w:cs="Times New Roman"/>
          <w:sz w:val="24"/>
          <w:szCs w:val="24"/>
        </w:rPr>
      </w:pPr>
    </w:p>
    <w:p w:rsidR="00C23C6E" w:rsidRDefault="00C23C6E" w:rsidP="00C23C6E">
      <w:pPr>
        <w:jc w:val="center"/>
        <w:rPr>
          <w:rFonts w:ascii="Times New Roman" w:hAnsi="Times New Roman" w:cs="Times New Roman"/>
          <w:sz w:val="24"/>
          <w:szCs w:val="24"/>
        </w:rPr>
      </w:pPr>
    </w:p>
    <w:p w:rsidR="00C23C6E" w:rsidRDefault="00C23C6E" w:rsidP="00C23C6E">
      <w:pPr>
        <w:jc w:val="center"/>
        <w:rPr>
          <w:rFonts w:ascii="Times New Roman" w:hAnsi="Times New Roman" w:cs="Times New Roman"/>
          <w:sz w:val="24"/>
          <w:szCs w:val="24"/>
        </w:rPr>
      </w:pPr>
    </w:p>
    <w:p w:rsidR="00C23C6E" w:rsidRDefault="00C23C6E" w:rsidP="00C23C6E">
      <w:pPr>
        <w:jc w:val="center"/>
        <w:rPr>
          <w:rFonts w:ascii="Times New Roman" w:hAnsi="Times New Roman" w:cs="Times New Roman"/>
          <w:sz w:val="24"/>
          <w:szCs w:val="24"/>
        </w:rPr>
      </w:pPr>
    </w:p>
    <w:p w:rsidR="00C23C6E" w:rsidRDefault="00C23C6E" w:rsidP="00C23C6E">
      <w:pPr>
        <w:jc w:val="center"/>
        <w:rPr>
          <w:rFonts w:ascii="Times New Roman" w:hAnsi="Times New Roman" w:cs="Times New Roman"/>
          <w:sz w:val="24"/>
          <w:szCs w:val="24"/>
        </w:rPr>
      </w:pPr>
    </w:p>
    <w:p w:rsidR="00C23C6E" w:rsidRDefault="00C23C6E" w:rsidP="00C23C6E">
      <w:pPr>
        <w:jc w:val="center"/>
        <w:rPr>
          <w:rFonts w:ascii="Times New Roman" w:hAnsi="Times New Roman" w:cs="Times New Roman"/>
          <w:sz w:val="24"/>
          <w:szCs w:val="24"/>
        </w:rPr>
      </w:pPr>
    </w:p>
    <w:p w:rsidR="00C23C6E" w:rsidRDefault="00C23C6E" w:rsidP="00C23C6E">
      <w:pPr>
        <w:jc w:val="center"/>
        <w:rPr>
          <w:rFonts w:ascii="Times New Roman" w:hAnsi="Times New Roman" w:cs="Times New Roman"/>
          <w:sz w:val="24"/>
          <w:szCs w:val="24"/>
        </w:rPr>
      </w:pPr>
    </w:p>
    <w:p w:rsidR="00C23C6E" w:rsidRDefault="00D62C96" w:rsidP="00747558">
      <w:pPr>
        <w:jc w:val="both"/>
        <w:rPr>
          <w:rFonts w:ascii="Times New Roman" w:hAnsi="Times New Roman" w:cs="Times New Roman"/>
          <w:sz w:val="24"/>
          <w:szCs w:val="24"/>
        </w:rPr>
      </w:pPr>
      <w:r>
        <w:rPr>
          <w:rFonts w:ascii="Times New Roman" w:hAnsi="Times New Roman" w:cs="Times New Roman"/>
          <w:sz w:val="24"/>
          <w:szCs w:val="24"/>
        </w:rPr>
        <w:lastRenderedPageBreak/>
        <w:t xml:space="preserve">Tuberculosis is a disease caused </w:t>
      </w:r>
      <w:r w:rsidR="00E1041A">
        <w:rPr>
          <w:rFonts w:ascii="Times New Roman" w:hAnsi="Times New Roman" w:cs="Times New Roman"/>
          <w:sz w:val="24"/>
          <w:szCs w:val="24"/>
        </w:rPr>
        <w:t>by bacteria</w:t>
      </w:r>
      <w:r>
        <w:rPr>
          <w:rFonts w:ascii="Times New Roman" w:hAnsi="Times New Roman" w:cs="Times New Roman"/>
          <w:sz w:val="24"/>
          <w:szCs w:val="24"/>
        </w:rPr>
        <w:t xml:space="preserve"> known as the Mycobacterium tuberculosis. The bacteria most often affect the lungs. It is a communicable disease because it can be spread from one person to the other through air. For instance, when individuals with TB cough, sneeze or even spit, they propel the TB germs into the air. An individual only needs to inhale a few of these bacteria to become infected</w:t>
      </w:r>
      <w:r w:rsidR="00E1041A">
        <w:rPr>
          <w:rFonts w:ascii="Times New Roman" w:hAnsi="Times New Roman" w:cs="Times New Roman"/>
          <w:sz w:val="24"/>
          <w:szCs w:val="24"/>
        </w:rPr>
        <w:t>.</w:t>
      </w:r>
      <w:r>
        <w:rPr>
          <w:rFonts w:ascii="Times New Roman" w:hAnsi="Times New Roman" w:cs="Times New Roman"/>
          <w:sz w:val="24"/>
          <w:szCs w:val="24"/>
        </w:rPr>
        <w:t xml:space="preserve"> </w:t>
      </w:r>
      <w:r w:rsidR="00EC1DD3">
        <w:rPr>
          <w:rFonts w:ascii="Times New Roman" w:hAnsi="Times New Roman" w:cs="Times New Roman"/>
          <w:sz w:val="24"/>
          <w:szCs w:val="24"/>
        </w:rPr>
        <w:t>Tuberculosis may</w:t>
      </w:r>
      <w:r w:rsidR="002C365E">
        <w:rPr>
          <w:rFonts w:ascii="Times New Roman" w:hAnsi="Times New Roman" w:cs="Times New Roman"/>
          <w:sz w:val="24"/>
          <w:szCs w:val="24"/>
        </w:rPr>
        <w:t xml:space="preserve"> be deemed </w:t>
      </w:r>
      <w:r w:rsidR="00EC1DD3">
        <w:rPr>
          <w:rFonts w:ascii="Times New Roman" w:hAnsi="Times New Roman" w:cs="Times New Roman"/>
          <w:sz w:val="24"/>
          <w:szCs w:val="24"/>
        </w:rPr>
        <w:t>as a disease</w:t>
      </w:r>
      <w:r w:rsidR="002C365E">
        <w:rPr>
          <w:rFonts w:ascii="Times New Roman" w:hAnsi="Times New Roman" w:cs="Times New Roman"/>
          <w:sz w:val="24"/>
          <w:szCs w:val="24"/>
        </w:rPr>
        <w:t xml:space="preserve"> of the past but it is a major concern today. </w:t>
      </w:r>
      <w:r w:rsidR="00BA6CD9">
        <w:rPr>
          <w:rFonts w:ascii="Times New Roman" w:hAnsi="Times New Roman" w:cs="Times New Roman"/>
          <w:sz w:val="24"/>
          <w:szCs w:val="24"/>
        </w:rPr>
        <w:t xml:space="preserve"> </w:t>
      </w:r>
      <w:r>
        <w:rPr>
          <w:rFonts w:ascii="Times New Roman" w:hAnsi="Times New Roman" w:cs="Times New Roman"/>
          <w:sz w:val="24"/>
          <w:szCs w:val="24"/>
        </w:rPr>
        <w:t>In</w:t>
      </w:r>
      <w:r w:rsidR="00EC1DD3">
        <w:rPr>
          <w:rFonts w:ascii="Times New Roman" w:hAnsi="Times New Roman" w:cs="Times New Roman"/>
          <w:sz w:val="24"/>
          <w:szCs w:val="24"/>
        </w:rPr>
        <w:t xml:space="preserve"> Abilene Texas, the communicable disease has had several adverse </w:t>
      </w:r>
      <w:r w:rsidR="00DA682D">
        <w:rPr>
          <w:rFonts w:ascii="Times New Roman" w:hAnsi="Times New Roman" w:cs="Times New Roman"/>
          <w:sz w:val="24"/>
          <w:szCs w:val="24"/>
        </w:rPr>
        <w:t xml:space="preserve">effects </w:t>
      </w:r>
      <w:r w:rsidR="00BD4126">
        <w:rPr>
          <w:rFonts w:ascii="Times New Roman" w:hAnsi="Times New Roman" w:cs="Times New Roman"/>
          <w:sz w:val="24"/>
          <w:szCs w:val="24"/>
        </w:rPr>
        <w:t>on the members of the community</w:t>
      </w:r>
      <w:r w:rsidR="00747558">
        <w:rPr>
          <w:rFonts w:ascii="Times New Roman" w:hAnsi="Times New Roman" w:cs="Times New Roman"/>
          <w:sz w:val="24"/>
          <w:szCs w:val="24"/>
        </w:rPr>
        <w:t xml:space="preserve"> (</w:t>
      </w:r>
      <w:r w:rsidR="00747558" w:rsidRPr="00C53BD0">
        <w:rPr>
          <w:rFonts w:ascii="Times New Roman" w:eastAsia="Times New Roman" w:hAnsi="Times New Roman" w:cs="Times New Roman"/>
          <w:sz w:val="24"/>
          <w:szCs w:val="24"/>
        </w:rPr>
        <w:t>Bouri</w:t>
      </w:r>
      <w:r w:rsidR="00747558">
        <w:rPr>
          <w:rFonts w:ascii="Times New Roman" w:eastAsia="Times New Roman" w:hAnsi="Times New Roman" w:cs="Times New Roman"/>
          <w:sz w:val="24"/>
          <w:szCs w:val="24"/>
        </w:rPr>
        <w:t xml:space="preserve">nbaiar, &amp; Jarathitikal, </w:t>
      </w:r>
      <w:r w:rsidR="00747558" w:rsidRPr="00C53BD0">
        <w:rPr>
          <w:rFonts w:ascii="Times New Roman" w:eastAsia="Times New Roman" w:hAnsi="Times New Roman" w:cs="Times New Roman"/>
          <w:sz w:val="24"/>
          <w:szCs w:val="24"/>
        </w:rPr>
        <w:t>2018).</w:t>
      </w:r>
    </w:p>
    <w:p w:rsidR="00D62C96" w:rsidRDefault="00792D5B" w:rsidP="00747558">
      <w:pPr>
        <w:jc w:val="both"/>
        <w:rPr>
          <w:rFonts w:ascii="Times New Roman" w:hAnsi="Times New Roman" w:cs="Times New Roman"/>
          <w:sz w:val="24"/>
          <w:szCs w:val="24"/>
        </w:rPr>
      </w:pPr>
      <w:r>
        <w:rPr>
          <w:rFonts w:ascii="Times New Roman" w:hAnsi="Times New Roman" w:cs="Times New Roman"/>
          <w:sz w:val="24"/>
          <w:szCs w:val="24"/>
        </w:rPr>
        <w:t xml:space="preserve">One of the major </w:t>
      </w:r>
      <w:r w:rsidR="005A0E76">
        <w:rPr>
          <w:rFonts w:ascii="Times New Roman" w:hAnsi="Times New Roman" w:cs="Times New Roman"/>
          <w:sz w:val="24"/>
          <w:szCs w:val="24"/>
        </w:rPr>
        <w:t>effects</w:t>
      </w:r>
      <w:r>
        <w:rPr>
          <w:rFonts w:ascii="Times New Roman" w:hAnsi="Times New Roman" w:cs="Times New Roman"/>
          <w:sz w:val="24"/>
          <w:szCs w:val="24"/>
        </w:rPr>
        <w:t xml:space="preserve"> the Tuberculosis has had on the Abilene Texas community is causing deaths.</w:t>
      </w:r>
      <w:r w:rsidR="005A0E76">
        <w:rPr>
          <w:rFonts w:ascii="Times New Roman" w:hAnsi="Times New Roman" w:cs="Times New Roman"/>
          <w:sz w:val="24"/>
          <w:szCs w:val="24"/>
        </w:rPr>
        <w:t xml:space="preserve"> Young children are left with only one parent or at </w:t>
      </w:r>
      <w:r w:rsidR="00583529">
        <w:rPr>
          <w:rFonts w:ascii="Times New Roman" w:hAnsi="Times New Roman" w:cs="Times New Roman"/>
          <w:sz w:val="24"/>
          <w:szCs w:val="24"/>
        </w:rPr>
        <w:t>sometimes</w:t>
      </w:r>
      <w:r w:rsidR="005A0E76">
        <w:rPr>
          <w:rFonts w:ascii="Times New Roman" w:hAnsi="Times New Roman" w:cs="Times New Roman"/>
          <w:sz w:val="24"/>
          <w:szCs w:val="24"/>
        </w:rPr>
        <w:t xml:space="preserve"> they lose both parents and become orphans.</w:t>
      </w:r>
      <w:r w:rsidR="00583529">
        <w:rPr>
          <w:rFonts w:ascii="Times New Roman" w:hAnsi="Times New Roman" w:cs="Times New Roman"/>
          <w:sz w:val="24"/>
          <w:szCs w:val="24"/>
        </w:rPr>
        <w:t xml:space="preserve"> Additionally, </w:t>
      </w:r>
      <w:r w:rsidR="000E6035">
        <w:rPr>
          <w:rFonts w:ascii="Times New Roman" w:hAnsi="Times New Roman" w:cs="Times New Roman"/>
          <w:sz w:val="24"/>
          <w:szCs w:val="24"/>
        </w:rPr>
        <w:t>young children are also dying as a result of the disease.</w:t>
      </w:r>
      <w:r w:rsidR="00E20217">
        <w:rPr>
          <w:rFonts w:ascii="Times New Roman" w:hAnsi="Times New Roman" w:cs="Times New Roman"/>
          <w:sz w:val="24"/>
          <w:szCs w:val="24"/>
        </w:rPr>
        <w:t xml:space="preserve"> Apart from death, </w:t>
      </w:r>
      <w:r w:rsidR="00CC50AE">
        <w:rPr>
          <w:rFonts w:ascii="Times New Roman" w:hAnsi="Times New Roman" w:cs="Times New Roman"/>
          <w:sz w:val="24"/>
          <w:szCs w:val="24"/>
        </w:rPr>
        <w:t xml:space="preserve">children </w:t>
      </w:r>
      <w:r w:rsidR="00685A20">
        <w:rPr>
          <w:rFonts w:ascii="Times New Roman" w:hAnsi="Times New Roman" w:cs="Times New Roman"/>
          <w:sz w:val="24"/>
          <w:szCs w:val="24"/>
        </w:rPr>
        <w:t xml:space="preserve">that happen to be infected with Tuberculosis, upon realization they not allowed to go </w:t>
      </w:r>
      <w:r w:rsidR="00AB13D0">
        <w:rPr>
          <w:rFonts w:ascii="Times New Roman" w:hAnsi="Times New Roman" w:cs="Times New Roman"/>
          <w:sz w:val="24"/>
          <w:szCs w:val="24"/>
        </w:rPr>
        <w:t xml:space="preserve">to </w:t>
      </w:r>
      <w:bookmarkStart w:id="0" w:name="_GoBack"/>
      <w:bookmarkEnd w:id="0"/>
      <w:r w:rsidR="00685A20">
        <w:rPr>
          <w:rFonts w:ascii="Times New Roman" w:hAnsi="Times New Roman" w:cs="Times New Roman"/>
          <w:sz w:val="24"/>
          <w:szCs w:val="24"/>
        </w:rPr>
        <w:t xml:space="preserve">school until they heal or until they are at a stage where they cannot infect others. </w:t>
      </w:r>
      <w:r w:rsidR="00AF67E2">
        <w:rPr>
          <w:rFonts w:ascii="Times New Roman" w:hAnsi="Times New Roman" w:cs="Times New Roman"/>
          <w:sz w:val="24"/>
          <w:szCs w:val="24"/>
        </w:rPr>
        <w:t>Since the disease is air communicable,</w:t>
      </w:r>
      <w:r w:rsidR="00174C5D">
        <w:rPr>
          <w:rFonts w:ascii="Times New Roman" w:hAnsi="Times New Roman" w:cs="Times New Roman"/>
          <w:sz w:val="24"/>
          <w:szCs w:val="24"/>
        </w:rPr>
        <w:t xml:space="preserve"> being in </w:t>
      </w:r>
      <w:r w:rsidR="004664F5">
        <w:rPr>
          <w:rFonts w:ascii="Times New Roman" w:hAnsi="Times New Roman" w:cs="Times New Roman"/>
          <w:sz w:val="24"/>
          <w:szCs w:val="24"/>
        </w:rPr>
        <w:t>school puts the rest of the children in danger of being infected</w:t>
      </w:r>
      <w:r w:rsidR="00747558">
        <w:rPr>
          <w:rFonts w:ascii="Times New Roman" w:hAnsi="Times New Roman" w:cs="Times New Roman"/>
          <w:sz w:val="24"/>
          <w:szCs w:val="24"/>
        </w:rPr>
        <w:t xml:space="preserve"> (</w:t>
      </w:r>
      <w:r w:rsidR="00747558" w:rsidRPr="00C53BD0">
        <w:rPr>
          <w:rFonts w:ascii="Times New Roman" w:eastAsia="Times New Roman" w:hAnsi="Times New Roman" w:cs="Times New Roman"/>
          <w:sz w:val="24"/>
          <w:szCs w:val="24"/>
        </w:rPr>
        <w:t>Bouri</w:t>
      </w:r>
      <w:r w:rsidR="00747558">
        <w:rPr>
          <w:rFonts w:ascii="Times New Roman" w:eastAsia="Times New Roman" w:hAnsi="Times New Roman" w:cs="Times New Roman"/>
          <w:sz w:val="24"/>
          <w:szCs w:val="24"/>
        </w:rPr>
        <w:t xml:space="preserve">nbaiar, &amp; Jarathitikal, </w:t>
      </w:r>
      <w:r w:rsidR="00747558" w:rsidRPr="00C53BD0">
        <w:rPr>
          <w:rFonts w:ascii="Times New Roman" w:eastAsia="Times New Roman" w:hAnsi="Times New Roman" w:cs="Times New Roman"/>
          <w:sz w:val="24"/>
          <w:szCs w:val="24"/>
        </w:rPr>
        <w:t>2018).</w:t>
      </w:r>
    </w:p>
    <w:p w:rsidR="00747558" w:rsidRDefault="00DD42BF" w:rsidP="00747558">
      <w:pPr>
        <w:jc w:val="both"/>
        <w:rPr>
          <w:rFonts w:ascii="Times New Roman" w:hAnsi="Times New Roman" w:cs="Times New Roman"/>
          <w:sz w:val="24"/>
          <w:szCs w:val="24"/>
        </w:rPr>
      </w:pPr>
      <w:r>
        <w:rPr>
          <w:rFonts w:ascii="Times New Roman" w:hAnsi="Times New Roman" w:cs="Times New Roman"/>
          <w:sz w:val="24"/>
          <w:szCs w:val="24"/>
        </w:rPr>
        <w:t xml:space="preserve">The medical practitioners in collaboration with government </w:t>
      </w:r>
      <w:r w:rsidR="00957CD9">
        <w:rPr>
          <w:rFonts w:ascii="Times New Roman" w:hAnsi="Times New Roman" w:cs="Times New Roman"/>
          <w:sz w:val="24"/>
          <w:szCs w:val="24"/>
        </w:rPr>
        <w:t>officials have</w:t>
      </w:r>
      <w:r w:rsidR="0046537A">
        <w:rPr>
          <w:rFonts w:ascii="Times New Roman" w:hAnsi="Times New Roman" w:cs="Times New Roman"/>
          <w:sz w:val="24"/>
          <w:szCs w:val="24"/>
        </w:rPr>
        <w:t xml:space="preserve"> joined hands to </w:t>
      </w:r>
      <w:r w:rsidR="00957CD9">
        <w:rPr>
          <w:rFonts w:ascii="Times New Roman" w:hAnsi="Times New Roman" w:cs="Times New Roman"/>
          <w:sz w:val="24"/>
          <w:szCs w:val="24"/>
        </w:rPr>
        <w:t xml:space="preserve">provide education about tuberculosis to the public. This </w:t>
      </w:r>
      <w:r w:rsidR="00D1063F">
        <w:rPr>
          <w:rFonts w:ascii="Times New Roman" w:hAnsi="Times New Roman" w:cs="Times New Roman"/>
          <w:sz w:val="24"/>
          <w:szCs w:val="24"/>
        </w:rPr>
        <w:t xml:space="preserve">seeks to enhance prevention and </w:t>
      </w:r>
      <w:r w:rsidR="000E0FF5">
        <w:rPr>
          <w:rFonts w:ascii="Times New Roman" w:hAnsi="Times New Roman" w:cs="Times New Roman"/>
          <w:sz w:val="24"/>
          <w:szCs w:val="24"/>
        </w:rPr>
        <w:t xml:space="preserve">ensure </w:t>
      </w:r>
      <w:r w:rsidR="00785DA2">
        <w:rPr>
          <w:rFonts w:ascii="Times New Roman" w:hAnsi="Times New Roman" w:cs="Times New Roman"/>
          <w:sz w:val="24"/>
          <w:szCs w:val="24"/>
        </w:rPr>
        <w:t xml:space="preserve">that those that are already infected do not </w:t>
      </w:r>
      <w:r w:rsidR="003F2479">
        <w:rPr>
          <w:rFonts w:ascii="Times New Roman" w:hAnsi="Times New Roman" w:cs="Times New Roman"/>
          <w:sz w:val="24"/>
          <w:szCs w:val="24"/>
        </w:rPr>
        <w:t>infect other members of the public or in other words</w:t>
      </w:r>
      <w:r w:rsidR="00571AAC">
        <w:rPr>
          <w:rFonts w:ascii="Times New Roman" w:hAnsi="Times New Roman" w:cs="Times New Roman"/>
          <w:sz w:val="24"/>
          <w:szCs w:val="24"/>
        </w:rPr>
        <w:t xml:space="preserve"> do not put the lives of the public in danger. </w:t>
      </w:r>
      <w:r w:rsidR="00DB0B56">
        <w:rPr>
          <w:rFonts w:ascii="Times New Roman" w:hAnsi="Times New Roman" w:cs="Times New Roman"/>
          <w:sz w:val="24"/>
          <w:szCs w:val="24"/>
        </w:rPr>
        <w:t xml:space="preserve">The TB awareness education that the </w:t>
      </w:r>
      <w:r w:rsidR="00EF7906">
        <w:rPr>
          <w:rFonts w:ascii="Times New Roman" w:hAnsi="Times New Roman" w:cs="Times New Roman"/>
          <w:sz w:val="24"/>
          <w:szCs w:val="24"/>
        </w:rPr>
        <w:t xml:space="preserve">medical practitioners and the government officials are </w:t>
      </w:r>
      <w:r w:rsidR="00D24A49">
        <w:rPr>
          <w:rFonts w:ascii="Times New Roman" w:hAnsi="Times New Roman" w:cs="Times New Roman"/>
          <w:sz w:val="24"/>
          <w:szCs w:val="24"/>
        </w:rPr>
        <w:t>giving to the public</w:t>
      </w:r>
      <w:r w:rsidR="00174C5D">
        <w:rPr>
          <w:rFonts w:ascii="Times New Roman" w:hAnsi="Times New Roman" w:cs="Times New Roman"/>
          <w:sz w:val="24"/>
          <w:szCs w:val="24"/>
        </w:rPr>
        <w:t xml:space="preserve"> involve enlightening the public that it is imperative that people with infectious TB take their medicine as prescribed. This way, they will not put other people in the community at risk of getting infected as well. In the event one is taking medication, it is important to have regular checkups so that incase there is need for additional X-ray or sputum check, it can be administered</w:t>
      </w:r>
      <w:r w:rsidR="00747558">
        <w:rPr>
          <w:rFonts w:ascii="Times New Roman" w:hAnsi="Times New Roman" w:cs="Times New Roman"/>
          <w:sz w:val="24"/>
          <w:szCs w:val="24"/>
        </w:rPr>
        <w:t xml:space="preserve"> (</w:t>
      </w:r>
      <w:r w:rsidR="00747558" w:rsidRPr="00C53BD0">
        <w:rPr>
          <w:rFonts w:ascii="Times New Roman" w:eastAsia="Times New Roman" w:hAnsi="Times New Roman" w:cs="Times New Roman"/>
          <w:sz w:val="24"/>
          <w:szCs w:val="24"/>
        </w:rPr>
        <w:t>Bouri</w:t>
      </w:r>
      <w:r w:rsidR="00747558">
        <w:rPr>
          <w:rFonts w:ascii="Times New Roman" w:eastAsia="Times New Roman" w:hAnsi="Times New Roman" w:cs="Times New Roman"/>
          <w:sz w:val="24"/>
          <w:szCs w:val="24"/>
        </w:rPr>
        <w:t xml:space="preserve">nbaiar, &amp; Jarathitikal, </w:t>
      </w:r>
      <w:r w:rsidR="00747558" w:rsidRPr="00C53BD0">
        <w:rPr>
          <w:rFonts w:ascii="Times New Roman" w:eastAsia="Times New Roman" w:hAnsi="Times New Roman" w:cs="Times New Roman"/>
          <w:sz w:val="24"/>
          <w:szCs w:val="24"/>
        </w:rPr>
        <w:t>2018).</w:t>
      </w:r>
    </w:p>
    <w:p w:rsidR="00DD42BF" w:rsidRDefault="00174C5D" w:rsidP="00747558">
      <w:pPr>
        <w:jc w:val="both"/>
        <w:rPr>
          <w:rFonts w:ascii="Times New Roman" w:hAnsi="Times New Roman" w:cs="Times New Roman"/>
          <w:sz w:val="24"/>
          <w:szCs w:val="24"/>
        </w:rPr>
      </w:pPr>
      <w:r>
        <w:rPr>
          <w:rFonts w:ascii="Times New Roman" w:hAnsi="Times New Roman" w:cs="Times New Roman"/>
          <w:sz w:val="24"/>
          <w:szCs w:val="24"/>
        </w:rPr>
        <w:lastRenderedPageBreak/>
        <w:t>This is to test or check if the medicine is working and whether the individual is still infectious. Infected individuals within the community in Abilene Texas can also take responsibility of protecting themselves and others by ensuring that they wash their hands after sneezing, coughing or holding their hands near the mouth. Individuals with TB should also ensure that they cover their mouths with tissue when coughing, sneezing or laughing. They should not attend work or school and they should avoid close contact with others. Sleeping in a separate room from other family members is also advis</w:t>
      </w:r>
      <w:r w:rsidR="00EB62D1">
        <w:rPr>
          <w:rFonts w:ascii="Times New Roman" w:hAnsi="Times New Roman" w:cs="Times New Roman"/>
          <w:sz w:val="24"/>
          <w:szCs w:val="24"/>
        </w:rPr>
        <w:t>ed. These measures seek to control the disease</w:t>
      </w:r>
      <w:r w:rsidR="00747558">
        <w:rPr>
          <w:rFonts w:ascii="Times New Roman" w:hAnsi="Times New Roman" w:cs="Times New Roman"/>
          <w:sz w:val="24"/>
          <w:szCs w:val="24"/>
        </w:rPr>
        <w:t xml:space="preserve"> (</w:t>
      </w:r>
      <w:r w:rsidR="00747558" w:rsidRPr="00C53BD0">
        <w:rPr>
          <w:rFonts w:ascii="Times New Roman" w:eastAsia="Times New Roman" w:hAnsi="Times New Roman" w:cs="Times New Roman"/>
          <w:sz w:val="24"/>
          <w:szCs w:val="24"/>
        </w:rPr>
        <w:t>Bouri</w:t>
      </w:r>
      <w:r w:rsidR="00747558">
        <w:rPr>
          <w:rFonts w:ascii="Times New Roman" w:eastAsia="Times New Roman" w:hAnsi="Times New Roman" w:cs="Times New Roman"/>
          <w:sz w:val="24"/>
          <w:szCs w:val="24"/>
        </w:rPr>
        <w:t xml:space="preserve">nbaiar, &amp; Jarathitikal, </w:t>
      </w:r>
      <w:r w:rsidR="00747558" w:rsidRPr="00C53BD0">
        <w:rPr>
          <w:rFonts w:ascii="Times New Roman" w:eastAsia="Times New Roman" w:hAnsi="Times New Roman" w:cs="Times New Roman"/>
          <w:sz w:val="24"/>
          <w:szCs w:val="24"/>
        </w:rPr>
        <w:t>2018).</w:t>
      </w:r>
    </w:p>
    <w:p w:rsidR="005C1E5C" w:rsidRDefault="00DA23CB" w:rsidP="00747558">
      <w:pPr>
        <w:jc w:val="both"/>
        <w:rPr>
          <w:rFonts w:ascii="Times New Roman" w:hAnsi="Times New Roman" w:cs="Times New Roman"/>
          <w:sz w:val="24"/>
          <w:szCs w:val="24"/>
        </w:rPr>
      </w:pPr>
      <w:r>
        <w:rPr>
          <w:rFonts w:ascii="Times New Roman" w:hAnsi="Times New Roman" w:cs="Times New Roman"/>
          <w:sz w:val="24"/>
          <w:szCs w:val="24"/>
        </w:rPr>
        <w:t>Some of the environmental factors that are related to TB include poverty and urbanization.</w:t>
      </w:r>
      <w:r w:rsidR="005C26AC">
        <w:rPr>
          <w:rFonts w:ascii="Times New Roman" w:hAnsi="Times New Roman" w:cs="Times New Roman"/>
          <w:sz w:val="24"/>
          <w:szCs w:val="24"/>
        </w:rPr>
        <w:t xml:space="preserve"> </w:t>
      </w:r>
      <w:r w:rsidR="005E416B">
        <w:rPr>
          <w:rFonts w:ascii="Times New Roman" w:hAnsi="Times New Roman" w:cs="Times New Roman"/>
          <w:sz w:val="24"/>
          <w:szCs w:val="24"/>
        </w:rPr>
        <w:t xml:space="preserve">Urbanization leads higher population densities, crowded living conditions and increased mobility. </w:t>
      </w:r>
      <w:r w:rsidR="00B02A01">
        <w:rPr>
          <w:rFonts w:ascii="Times New Roman" w:hAnsi="Times New Roman" w:cs="Times New Roman"/>
          <w:sz w:val="24"/>
          <w:szCs w:val="24"/>
        </w:rPr>
        <w:t xml:space="preserve">Crowding is an important risk factor. </w:t>
      </w:r>
      <w:r w:rsidR="00196179">
        <w:rPr>
          <w:rFonts w:ascii="Times New Roman" w:hAnsi="Times New Roman" w:cs="Times New Roman"/>
          <w:sz w:val="24"/>
          <w:szCs w:val="24"/>
        </w:rPr>
        <w:t xml:space="preserve">In regard to influence of lifestyle, </w:t>
      </w:r>
      <w:r w:rsidR="00AC2259">
        <w:rPr>
          <w:rFonts w:ascii="Times New Roman" w:hAnsi="Times New Roman" w:cs="Times New Roman"/>
          <w:sz w:val="24"/>
          <w:szCs w:val="24"/>
        </w:rPr>
        <w:t xml:space="preserve">use of tobacco also accelerates the rate at which TB affects an individual. Indoor air pollution is also a </w:t>
      </w:r>
      <w:r w:rsidR="009A746C">
        <w:rPr>
          <w:rFonts w:ascii="Times New Roman" w:hAnsi="Times New Roman" w:cs="Times New Roman"/>
          <w:sz w:val="24"/>
          <w:szCs w:val="24"/>
        </w:rPr>
        <w:t xml:space="preserve">major factor. </w:t>
      </w:r>
      <w:r w:rsidR="00A30C40">
        <w:rPr>
          <w:rFonts w:ascii="Times New Roman" w:hAnsi="Times New Roman" w:cs="Times New Roman"/>
          <w:sz w:val="24"/>
          <w:szCs w:val="24"/>
        </w:rPr>
        <w:t xml:space="preserve">As per the social economic status, poverty which amounts to malnutrition of both children and adults is also a </w:t>
      </w:r>
      <w:r w:rsidR="00EE1961">
        <w:rPr>
          <w:rFonts w:ascii="Times New Roman" w:hAnsi="Times New Roman" w:cs="Times New Roman"/>
          <w:sz w:val="24"/>
          <w:szCs w:val="24"/>
        </w:rPr>
        <w:t>contributing</w:t>
      </w:r>
      <w:r w:rsidR="00A30C40">
        <w:rPr>
          <w:rFonts w:ascii="Times New Roman" w:hAnsi="Times New Roman" w:cs="Times New Roman"/>
          <w:sz w:val="24"/>
          <w:szCs w:val="24"/>
        </w:rPr>
        <w:t xml:space="preserve"> factor.</w:t>
      </w:r>
      <w:r w:rsidR="00496C78">
        <w:rPr>
          <w:rFonts w:ascii="Times New Roman" w:hAnsi="Times New Roman" w:cs="Times New Roman"/>
          <w:sz w:val="24"/>
          <w:szCs w:val="24"/>
        </w:rPr>
        <w:t xml:space="preserve"> Malnutrition compromises the immune system </w:t>
      </w:r>
      <w:r w:rsidR="0042479B">
        <w:rPr>
          <w:rFonts w:ascii="Times New Roman" w:hAnsi="Times New Roman" w:cs="Times New Roman"/>
          <w:sz w:val="24"/>
          <w:szCs w:val="24"/>
        </w:rPr>
        <w:t>giving TB</w:t>
      </w:r>
      <w:r w:rsidR="00FB73FC">
        <w:rPr>
          <w:rFonts w:ascii="Times New Roman" w:hAnsi="Times New Roman" w:cs="Times New Roman"/>
          <w:sz w:val="24"/>
          <w:szCs w:val="24"/>
        </w:rPr>
        <w:t xml:space="preserve"> an easy </w:t>
      </w:r>
      <w:r w:rsidR="006E16D8">
        <w:rPr>
          <w:rFonts w:ascii="Times New Roman" w:hAnsi="Times New Roman" w:cs="Times New Roman"/>
          <w:sz w:val="24"/>
          <w:szCs w:val="24"/>
        </w:rPr>
        <w:t xml:space="preserve">task destroying the individual’s heath. </w:t>
      </w:r>
      <w:r w:rsidR="00E854C8">
        <w:rPr>
          <w:rFonts w:ascii="Times New Roman" w:hAnsi="Times New Roman" w:cs="Times New Roman"/>
          <w:sz w:val="24"/>
          <w:szCs w:val="24"/>
        </w:rPr>
        <w:t>Taking medication as prescribed</w:t>
      </w:r>
      <w:r w:rsidR="00734F61">
        <w:rPr>
          <w:rFonts w:ascii="Times New Roman" w:hAnsi="Times New Roman" w:cs="Times New Roman"/>
          <w:sz w:val="24"/>
          <w:szCs w:val="24"/>
        </w:rPr>
        <w:t>, ensuring infected individual</w:t>
      </w:r>
      <w:r w:rsidR="009C6281">
        <w:rPr>
          <w:rFonts w:ascii="Times New Roman" w:hAnsi="Times New Roman" w:cs="Times New Roman"/>
          <w:sz w:val="24"/>
          <w:szCs w:val="24"/>
        </w:rPr>
        <w:t>s sleep in separate rooms from other</w:t>
      </w:r>
      <w:r w:rsidR="00AB0C5F">
        <w:rPr>
          <w:rFonts w:ascii="Times New Roman" w:hAnsi="Times New Roman" w:cs="Times New Roman"/>
          <w:sz w:val="24"/>
          <w:szCs w:val="24"/>
        </w:rPr>
        <w:t xml:space="preserve"> </w:t>
      </w:r>
      <w:r w:rsidR="009C6281">
        <w:rPr>
          <w:rFonts w:ascii="Times New Roman" w:hAnsi="Times New Roman" w:cs="Times New Roman"/>
          <w:sz w:val="24"/>
          <w:szCs w:val="24"/>
        </w:rPr>
        <w:t xml:space="preserve">members of the family and hygienic measures have been </w:t>
      </w:r>
      <w:r w:rsidR="00BB2DF0">
        <w:rPr>
          <w:rFonts w:ascii="Times New Roman" w:hAnsi="Times New Roman" w:cs="Times New Roman"/>
          <w:sz w:val="24"/>
          <w:szCs w:val="24"/>
        </w:rPr>
        <w:t>stressed as</w:t>
      </w:r>
      <w:r w:rsidR="00552DF4">
        <w:rPr>
          <w:rFonts w:ascii="Times New Roman" w:hAnsi="Times New Roman" w:cs="Times New Roman"/>
          <w:sz w:val="24"/>
          <w:szCs w:val="24"/>
        </w:rPr>
        <w:t xml:space="preserve"> the major ways to </w:t>
      </w:r>
      <w:r w:rsidR="006B1EE7">
        <w:rPr>
          <w:rFonts w:ascii="Times New Roman" w:hAnsi="Times New Roman" w:cs="Times New Roman"/>
          <w:sz w:val="24"/>
          <w:szCs w:val="24"/>
        </w:rPr>
        <w:t>manage the disease in the community</w:t>
      </w:r>
      <w:r w:rsidR="00747558">
        <w:rPr>
          <w:rFonts w:ascii="Times New Roman" w:hAnsi="Times New Roman" w:cs="Times New Roman"/>
          <w:sz w:val="24"/>
          <w:szCs w:val="24"/>
        </w:rPr>
        <w:t xml:space="preserve"> </w:t>
      </w:r>
      <w:r w:rsidR="00747558">
        <w:rPr>
          <w:rFonts w:ascii="Times New Roman" w:eastAsia="Times New Roman" w:hAnsi="Times New Roman" w:cs="Times New Roman"/>
          <w:sz w:val="24"/>
          <w:szCs w:val="24"/>
        </w:rPr>
        <w:t>(</w:t>
      </w:r>
      <w:r w:rsidR="00747558" w:rsidRPr="00C53BD0">
        <w:rPr>
          <w:rFonts w:ascii="Times New Roman" w:eastAsia="Times New Roman" w:hAnsi="Times New Roman" w:cs="Times New Roman"/>
          <w:sz w:val="24"/>
          <w:szCs w:val="24"/>
        </w:rPr>
        <w:t>Fl</w:t>
      </w:r>
      <w:r w:rsidR="00747558">
        <w:rPr>
          <w:rFonts w:ascii="Times New Roman" w:eastAsia="Times New Roman" w:hAnsi="Times New Roman" w:cs="Times New Roman"/>
          <w:sz w:val="24"/>
          <w:szCs w:val="24"/>
        </w:rPr>
        <w:t>oyd, Glaziou, Zumla</w:t>
      </w:r>
      <w:r w:rsidR="00747558" w:rsidRPr="00C53BD0">
        <w:rPr>
          <w:rFonts w:ascii="Times New Roman" w:eastAsia="Times New Roman" w:hAnsi="Times New Roman" w:cs="Times New Roman"/>
          <w:sz w:val="24"/>
          <w:szCs w:val="24"/>
        </w:rPr>
        <w:t xml:space="preserve"> &amp; </w:t>
      </w:r>
      <w:r w:rsidR="00747558">
        <w:rPr>
          <w:rFonts w:ascii="Times New Roman" w:eastAsia="Times New Roman" w:hAnsi="Times New Roman" w:cs="Times New Roman"/>
          <w:sz w:val="24"/>
          <w:szCs w:val="24"/>
        </w:rPr>
        <w:t xml:space="preserve">Raviglione, </w:t>
      </w:r>
      <w:r w:rsidR="00747558" w:rsidRPr="00C53BD0">
        <w:rPr>
          <w:rFonts w:ascii="Times New Roman" w:eastAsia="Times New Roman" w:hAnsi="Times New Roman" w:cs="Times New Roman"/>
          <w:sz w:val="24"/>
          <w:szCs w:val="24"/>
        </w:rPr>
        <w:t>2018).</w:t>
      </w:r>
    </w:p>
    <w:p w:rsidR="009D35DC" w:rsidRDefault="002125DD" w:rsidP="00747558">
      <w:pPr>
        <w:jc w:val="both"/>
        <w:rPr>
          <w:rFonts w:ascii="Times New Roman" w:hAnsi="Times New Roman" w:cs="Times New Roman"/>
          <w:sz w:val="24"/>
          <w:szCs w:val="24"/>
        </w:rPr>
      </w:pPr>
      <w:r>
        <w:rPr>
          <w:rFonts w:ascii="Times New Roman" w:hAnsi="Times New Roman" w:cs="Times New Roman"/>
          <w:sz w:val="24"/>
          <w:szCs w:val="24"/>
        </w:rPr>
        <w:t xml:space="preserve">Anyone can be infected with TB but in most cases, the disease has been associated with poverty and </w:t>
      </w:r>
      <w:r w:rsidR="006513E6">
        <w:rPr>
          <w:rFonts w:ascii="Times New Roman" w:hAnsi="Times New Roman" w:cs="Times New Roman"/>
          <w:sz w:val="24"/>
          <w:szCs w:val="24"/>
        </w:rPr>
        <w:t>with people of low income living in poor conditions as it is the case in some parts of Abilene Texas.</w:t>
      </w:r>
      <w:r w:rsidR="005D1055">
        <w:rPr>
          <w:rFonts w:ascii="Times New Roman" w:hAnsi="Times New Roman" w:cs="Times New Roman"/>
          <w:sz w:val="24"/>
          <w:szCs w:val="24"/>
        </w:rPr>
        <w:t xml:space="preserve"> The gaps are that the poor people cannot afford medical insurance therefore incase if infections,</w:t>
      </w:r>
      <w:r w:rsidR="00F926DF">
        <w:rPr>
          <w:rFonts w:ascii="Times New Roman" w:hAnsi="Times New Roman" w:cs="Times New Roman"/>
          <w:sz w:val="24"/>
          <w:szCs w:val="24"/>
        </w:rPr>
        <w:t xml:space="preserve"> there is delay in seeking medical attention until the situation gets worse</w:t>
      </w:r>
      <w:r w:rsidR="003E2CFA">
        <w:rPr>
          <w:rFonts w:ascii="Times New Roman" w:hAnsi="Times New Roman" w:cs="Times New Roman"/>
          <w:sz w:val="24"/>
          <w:szCs w:val="24"/>
        </w:rPr>
        <w:t>.</w:t>
      </w:r>
      <w:r w:rsidR="00EC3F9F">
        <w:rPr>
          <w:rFonts w:ascii="Times New Roman" w:hAnsi="Times New Roman" w:cs="Times New Roman"/>
          <w:sz w:val="24"/>
          <w:szCs w:val="24"/>
        </w:rPr>
        <w:t xml:space="preserve"> I would recommend that</w:t>
      </w:r>
      <w:r w:rsidR="003E2CFA">
        <w:rPr>
          <w:rFonts w:ascii="Times New Roman" w:hAnsi="Times New Roman" w:cs="Times New Roman"/>
          <w:sz w:val="24"/>
          <w:szCs w:val="24"/>
        </w:rPr>
        <w:t xml:space="preserve"> </w:t>
      </w:r>
      <w:r w:rsidR="00EC3F9F">
        <w:rPr>
          <w:rFonts w:ascii="Times New Roman" w:hAnsi="Times New Roman" w:cs="Times New Roman"/>
          <w:sz w:val="24"/>
          <w:szCs w:val="24"/>
        </w:rPr>
        <w:t xml:space="preserve">the </w:t>
      </w:r>
      <w:r w:rsidR="003E2CFA">
        <w:rPr>
          <w:rFonts w:ascii="Times New Roman" w:hAnsi="Times New Roman" w:cs="Times New Roman"/>
          <w:sz w:val="24"/>
          <w:szCs w:val="24"/>
        </w:rPr>
        <w:t>government</w:t>
      </w:r>
      <w:r w:rsidR="00EC3F9F">
        <w:rPr>
          <w:rFonts w:ascii="Times New Roman" w:hAnsi="Times New Roman" w:cs="Times New Roman"/>
          <w:sz w:val="24"/>
          <w:szCs w:val="24"/>
        </w:rPr>
        <w:t xml:space="preserve"> should</w:t>
      </w:r>
      <w:r w:rsidR="003E2CFA">
        <w:rPr>
          <w:rFonts w:ascii="Times New Roman" w:hAnsi="Times New Roman" w:cs="Times New Roman"/>
          <w:sz w:val="24"/>
          <w:szCs w:val="24"/>
        </w:rPr>
        <w:t xml:space="preserve"> c</w:t>
      </w:r>
      <w:r w:rsidR="00EC3F9F">
        <w:rPr>
          <w:rFonts w:ascii="Times New Roman" w:hAnsi="Times New Roman" w:cs="Times New Roman"/>
          <w:sz w:val="24"/>
          <w:szCs w:val="24"/>
        </w:rPr>
        <w:t>o</w:t>
      </w:r>
      <w:r w:rsidR="003E2CFA">
        <w:rPr>
          <w:rFonts w:ascii="Times New Roman" w:hAnsi="Times New Roman" w:cs="Times New Roman"/>
          <w:sz w:val="24"/>
          <w:szCs w:val="24"/>
        </w:rPr>
        <w:t xml:space="preserve">me </w:t>
      </w:r>
      <w:r w:rsidR="00BD3216">
        <w:rPr>
          <w:rFonts w:ascii="Times New Roman" w:hAnsi="Times New Roman" w:cs="Times New Roman"/>
          <w:sz w:val="24"/>
          <w:szCs w:val="24"/>
        </w:rPr>
        <w:t>in and</w:t>
      </w:r>
      <w:r w:rsidR="00C47856">
        <w:rPr>
          <w:rFonts w:ascii="Times New Roman" w:hAnsi="Times New Roman" w:cs="Times New Roman"/>
          <w:sz w:val="24"/>
          <w:szCs w:val="24"/>
        </w:rPr>
        <w:t xml:space="preserve"> provide </w:t>
      </w:r>
      <w:r w:rsidR="00BD3216">
        <w:rPr>
          <w:rFonts w:ascii="Times New Roman" w:hAnsi="Times New Roman" w:cs="Times New Roman"/>
          <w:sz w:val="24"/>
          <w:szCs w:val="24"/>
        </w:rPr>
        <w:t>insurance</w:t>
      </w:r>
      <w:r w:rsidR="00C47856">
        <w:rPr>
          <w:rFonts w:ascii="Times New Roman" w:hAnsi="Times New Roman" w:cs="Times New Roman"/>
          <w:sz w:val="24"/>
          <w:szCs w:val="24"/>
        </w:rPr>
        <w:t xml:space="preserve"> </w:t>
      </w:r>
      <w:r w:rsidR="000816E2">
        <w:rPr>
          <w:rFonts w:ascii="Times New Roman" w:hAnsi="Times New Roman" w:cs="Times New Roman"/>
          <w:sz w:val="24"/>
          <w:szCs w:val="24"/>
        </w:rPr>
        <w:t>covers for</w:t>
      </w:r>
      <w:r w:rsidR="00BD3216">
        <w:rPr>
          <w:rFonts w:ascii="Times New Roman" w:hAnsi="Times New Roman" w:cs="Times New Roman"/>
          <w:sz w:val="24"/>
          <w:szCs w:val="24"/>
        </w:rPr>
        <w:t xml:space="preserve"> the poor </w:t>
      </w:r>
      <w:r w:rsidR="00BD3216">
        <w:rPr>
          <w:rFonts w:ascii="Times New Roman" w:hAnsi="Times New Roman" w:cs="Times New Roman"/>
          <w:sz w:val="24"/>
          <w:szCs w:val="24"/>
        </w:rPr>
        <w:lastRenderedPageBreak/>
        <w:t>families living in this community.</w:t>
      </w:r>
      <w:r w:rsidR="000816E2">
        <w:rPr>
          <w:rFonts w:ascii="Times New Roman" w:hAnsi="Times New Roman" w:cs="Times New Roman"/>
          <w:sz w:val="24"/>
          <w:szCs w:val="24"/>
        </w:rPr>
        <w:t xml:space="preserve"> Additionally, </w:t>
      </w:r>
      <w:r w:rsidR="00EC3F9F">
        <w:rPr>
          <w:rFonts w:ascii="Times New Roman" w:hAnsi="Times New Roman" w:cs="Times New Roman"/>
          <w:sz w:val="24"/>
          <w:szCs w:val="24"/>
        </w:rPr>
        <w:t xml:space="preserve">it would be better the government </w:t>
      </w:r>
      <w:r w:rsidR="000816E2">
        <w:rPr>
          <w:rFonts w:ascii="Times New Roman" w:hAnsi="Times New Roman" w:cs="Times New Roman"/>
          <w:sz w:val="24"/>
          <w:szCs w:val="24"/>
        </w:rPr>
        <w:t>provi</w:t>
      </w:r>
      <w:r w:rsidR="00EC3F9F">
        <w:rPr>
          <w:rFonts w:ascii="Times New Roman" w:hAnsi="Times New Roman" w:cs="Times New Roman"/>
          <w:sz w:val="24"/>
          <w:szCs w:val="24"/>
        </w:rPr>
        <w:t>ded</w:t>
      </w:r>
      <w:r w:rsidR="000816E2">
        <w:rPr>
          <w:rFonts w:ascii="Times New Roman" w:hAnsi="Times New Roman" w:cs="Times New Roman"/>
          <w:sz w:val="24"/>
          <w:szCs w:val="24"/>
        </w:rPr>
        <w:t xml:space="preserve"> good housing and so that there won’t be much crowded areas with people trying to squeeze themselves in areas where they can afford to live. </w:t>
      </w:r>
      <w:r w:rsidR="007778AB">
        <w:rPr>
          <w:rFonts w:ascii="Times New Roman" w:hAnsi="Times New Roman" w:cs="Times New Roman"/>
          <w:sz w:val="24"/>
          <w:szCs w:val="24"/>
        </w:rPr>
        <w:t>Introducing TB vaccines for children to prevent them from being infected in future would also be a crucial measure</w:t>
      </w:r>
      <w:r w:rsidR="00747558">
        <w:rPr>
          <w:rFonts w:ascii="Times New Roman" w:hAnsi="Times New Roman" w:cs="Times New Roman"/>
          <w:sz w:val="24"/>
          <w:szCs w:val="24"/>
        </w:rPr>
        <w:t xml:space="preserve"> </w:t>
      </w:r>
      <w:r w:rsidR="00747558">
        <w:rPr>
          <w:rFonts w:ascii="Times New Roman" w:eastAsia="Times New Roman" w:hAnsi="Times New Roman" w:cs="Times New Roman"/>
          <w:sz w:val="24"/>
          <w:szCs w:val="24"/>
        </w:rPr>
        <w:t>(</w:t>
      </w:r>
      <w:r w:rsidR="00747558" w:rsidRPr="00C53BD0">
        <w:rPr>
          <w:rFonts w:ascii="Times New Roman" w:eastAsia="Times New Roman" w:hAnsi="Times New Roman" w:cs="Times New Roman"/>
          <w:sz w:val="24"/>
          <w:szCs w:val="24"/>
        </w:rPr>
        <w:t>Fl</w:t>
      </w:r>
      <w:r w:rsidR="00747558">
        <w:rPr>
          <w:rFonts w:ascii="Times New Roman" w:eastAsia="Times New Roman" w:hAnsi="Times New Roman" w:cs="Times New Roman"/>
          <w:sz w:val="24"/>
          <w:szCs w:val="24"/>
        </w:rPr>
        <w:t>oyd, Glaziou, Zumla</w:t>
      </w:r>
      <w:r w:rsidR="00747558" w:rsidRPr="00C53BD0">
        <w:rPr>
          <w:rFonts w:ascii="Times New Roman" w:eastAsia="Times New Roman" w:hAnsi="Times New Roman" w:cs="Times New Roman"/>
          <w:sz w:val="24"/>
          <w:szCs w:val="24"/>
        </w:rPr>
        <w:t xml:space="preserve"> &amp; </w:t>
      </w:r>
      <w:r w:rsidR="00747558">
        <w:rPr>
          <w:rFonts w:ascii="Times New Roman" w:eastAsia="Times New Roman" w:hAnsi="Times New Roman" w:cs="Times New Roman"/>
          <w:sz w:val="24"/>
          <w:szCs w:val="24"/>
        </w:rPr>
        <w:t xml:space="preserve">Raviglione, </w:t>
      </w:r>
      <w:r w:rsidR="00747558" w:rsidRPr="00C53BD0">
        <w:rPr>
          <w:rFonts w:ascii="Times New Roman" w:eastAsia="Times New Roman" w:hAnsi="Times New Roman" w:cs="Times New Roman"/>
          <w:sz w:val="24"/>
          <w:szCs w:val="24"/>
        </w:rPr>
        <w:t>2018).</w:t>
      </w:r>
    </w:p>
    <w:p w:rsidR="00EC3F9F" w:rsidRDefault="00630BC1" w:rsidP="00E1041A">
      <w:pPr>
        <w:jc w:val="both"/>
        <w:rPr>
          <w:rFonts w:ascii="Times New Roman" w:hAnsi="Times New Roman" w:cs="Times New Roman"/>
          <w:sz w:val="24"/>
          <w:szCs w:val="24"/>
        </w:rPr>
      </w:pPr>
      <w:r>
        <w:rPr>
          <w:rFonts w:ascii="Times New Roman" w:hAnsi="Times New Roman" w:cs="Times New Roman"/>
          <w:sz w:val="24"/>
          <w:szCs w:val="24"/>
        </w:rPr>
        <w:t xml:space="preserve">The public health department is coming in to provide education regarding the disease so as to reduce the threat of the disease. </w:t>
      </w:r>
      <w:r w:rsidR="004F4D5D">
        <w:rPr>
          <w:rFonts w:ascii="Times New Roman" w:hAnsi="Times New Roman" w:cs="Times New Roman"/>
          <w:sz w:val="24"/>
          <w:szCs w:val="24"/>
        </w:rPr>
        <w:t xml:space="preserve">The public health department is doing this through media </w:t>
      </w:r>
      <w:r w:rsidR="009C6EEF">
        <w:rPr>
          <w:rFonts w:ascii="Times New Roman" w:hAnsi="Times New Roman" w:cs="Times New Roman"/>
          <w:sz w:val="24"/>
          <w:szCs w:val="24"/>
        </w:rPr>
        <w:t xml:space="preserve">and burners. The public health department is stressing that in the event one is taking medication, it is important to have regular checkups so that </w:t>
      </w:r>
      <w:r w:rsidR="00AB13D0">
        <w:rPr>
          <w:rFonts w:ascii="Times New Roman" w:hAnsi="Times New Roman" w:cs="Times New Roman"/>
          <w:sz w:val="24"/>
          <w:szCs w:val="24"/>
        </w:rPr>
        <w:t>in case</w:t>
      </w:r>
      <w:r w:rsidR="009C6EEF">
        <w:rPr>
          <w:rFonts w:ascii="Times New Roman" w:hAnsi="Times New Roman" w:cs="Times New Roman"/>
          <w:sz w:val="24"/>
          <w:szCs w:val="24"/>
        </w:rPr>
        <w:t xml:space="preserve"> there is need for additional X-ray or sputum check, it can be administered. This is to test or check if the medicine is working and whether the individual is still infectious</w:t>
      </w:r>
      <w:r w:rsidR="00747558">
        <w:rPr>
          <w:rFonts w:ascii="Times New Roman" w:hAnsi="Times New Roman" w:cs="Times New Roman"/>
          <w:sz w:val="24"/>
          <w:szCs w:val="24"/>
        </w:rPr>
        <w:t xml:space="preserve"> </w:t>
      </w:r>
      <w:r w:rsidR="00747558">
        <w:rPr>
          <w:rFonts w:ascii="Times New Roman" w:eastAsia="Times New Roman" w:hAnsi="Times New Roman" w:cs="Times New Roman"/>
          <w:sz w:val="24"/>
          <w:szCs w:val="24"/>
        </w:rPr>
        <w:t>(Qian, Nguyen,</w:t>
      </w:r>
      <w:r w:rsidR="00747558" w:rsidRPr="00747558">
        <w:rPr>
          <w:rFonts w:ascii="Times New Roman" w:eastAsia="Times New Roman" w:hAnsi="Times New Roman" w:cs="Times New Roman"/>
          <w:sz w:val="24"/>
          <w:szCs w:val="24"/>
        </w:rPr>
        <w:t xml:space="preserve"> </w:t>
      </w:r>
      <w:r w:rsidR="00747558">
        <w:rPr>
          <w:rFonts w:ascii="Times New Roman" w:eastAsia="Times New Roman" w:hAnsi="Times New Roman" w:cs="Times New Roman"/>
          <w:sz w:val="24"/>
          <w:szCs w:val="24"/>
        </w:rPr>
        <w:t xml:space="preserve">Lyu, Albers,Bi, </w:t>
      </w:r>
      <w:r w:rsidR="00747558" w:rsidRPr="00747558">
        <w:rPr>
          <w:rFonts w:ascii="Times New Roman" w:eastAsia="Times New Roman" w:hAnsi="Times New Roman" w:cs="Times New Roman"/>
          <w:sz w:val="24"/>
          <w:szCs w:val="24"/>
        </w:rPr>
        <w:t>&amp; Grav</w:t>
      </w:r>
      <w:r w:rsidR="00747558">
        <w:rPr>
          <w:rFonts w:ascii="Times New Roman" w:eastAsia="Times New Roman" w:hAnsi="Times New Roman" w:cs="Times New Roman"/>
          <w:sz w:val="24"/>
          <w:szCs w:val="24"/>
        </w:rPr>
        <w:t xml:space="preserve">iss, </w:t>
      </w:r>
      <w:r w:rsidR="00747558" w:rsidRPr="00747558">
        <w:rPr>
          <w:rFonts w:ascii="Times New Roman" w:eastAsia="Times New Roman" w:hAnsi="Times New Roman" w:cs="Times New Roman"/>
          <w:sz w:val="24"/>
          <w:szCs w:val="24"/>
        </w:rPr>
        <w:t>2018).</w:t>
      </w:r>
    </w:p>
    <w:p w:rsidR="00747558" w:rsidRPr="00C23C6E" w:rsidRDefault="009C6EEF" w:rsidP="00747558">
      <w:pPr>
        <w:jc w:val="both"/>
        <w:rPr>
          <w:rFonts w:ascii="Times New Roman" w:hAnsi="Times New Roman" w:cs="Times New Roman"/>
          <w:sz w:val="24"/>
          <w:szCs w:val="24"/>
        </w:rPr>
      </w:pPr>
      <w:r>
        <w:rPr>
          <w:rFonts w:ascii="Times New Roman" w:hAnsi="Times New Roman" w:cs="Times New Roman"/>
          <w:sz w:val="24"/>
          <w:szCs w:val="24"/>
        </w:rPr>
        <w:t xml:space="preserve">According to WHO, </w:t>
      </w:r>
      <w:r w:rsidR="0041378A">
        <w:rPr>
          <w:rFonts w:ascii="Times New Roman" w:hAnsi="Times New Roman" w:cs="Times New Roman"/>
          <w:sz w:val="24"/>
          <w:szCs w:val="24"/>
        </w:rPr>
        <w:t xml:space="preserve">TB is among the top 10 causes of death worldwide. The most vulnerable are individuals with compromised immune system </w:t>
      </w:r>
      <w:r w:rsidR="00E47224">
        <w:rPr>
          <w:rFonts w:ascii="Times New Roman" w:hAnsi="Times New Roman" w:cs="Times New Roman"/>
          <w:sz w:val="24"/>
          <w:szCs w:val="24"/>
        </w:rPr>
        <w:t xml:space="preserve">such as malnutrition and </w:t>
      </w:r>
      <w:r w:rsidR="007638F0">
        <w:rPr>
          <w:rFonts w:ascii="Times New Roman" w:hAnsi="Times New Roman" w:cs="Times New Roman"/>
          <w:sz w:val="24"/>
          <w:szCs w:val="24"/>
        </w:rPr>
        <w:t>HIV</w:t>
      </w:r>
      <w:r w:rsidR="00B214A8">
        <w:rPr>
          <w:rFonts w:ascii="Times New Roman" w:hAnsi="Times New Roman" w:cs="Times New Roman"/>
          <w:sz w:val="24"/>
          <w:szCs w:val="24"/>
        </w:rPr>
        <w:t xml:space="preserve">. </w:t>
      </w:r>
      <w:r w:rsidR="00605DAA">
        <w:rPr>
          <w:rFonts w:ascii="Times New Roman" w:hAnsi="Times New Roman" w:cs="Times New Roman"/>
          <w:sz w:val="24"/>
          <w:szCs w:val="24"/>
        </w:rPr>
        <w:t>However</w:t>
      </w:r>
      <w:r w:rsidR="00F90BA8">
        <w:rPr>
          <w:rFonts w:ascii="Times New Roman" w:hAnsi="Times New Roman" w:cs="Times New Roman"/>
          <w:sz w:val="24"/>
          <w:szCs w:val="24"/>
        </w:rPr>
        <w:t>, it</w:t>
      </w:r>
      <w:r w:rsidR="00611B4F">
        <w:rPr>
          <w:rFonts w:ascii="Times New Roman" w:hAnsi="Times New Roman" w:cs="Times New Roman"/>
          <w:sz w:val="24"/>
          <w:szCs w:val="24"/>
        </w:rPr>
        <w:t xml:space="preserve"> is curable and preventable</w:t>
      </w:r>
      <w:r w:rsidR="006F692D">
        <w:rPr>
          <w:rFonts w:ascii="Times New Roman" w:hAnsi="Times New Roman" w:cs="Times New Roman"/>
          <w:sz w:val="24"/>
          <w:szCs w:val="24"/>
        </w:rPr>
        <w:t xml:space="preserve"> by </w:t>
      </w:r>
      <w:r w:rsidR="00D93746">
        <w:rPr>
          <w:rFonts w:ascii="Times New Roman" w:hAnsi="Times New Roman" w:cs="Times New Roman"/>
          <w:sz w:val="24"/>
          <w:szCs w:val="24"/>
        </w:rPr>
        <w:t xml:space="preserve">ensuring infected individuals get to </w:t>
      </w:r>
      <w:r w:rsidR="00EA33B0">
        <w:rPr>
          <w:rFonts w:ascii="Times New Roman" w:hAnsi="Times New Roman" w:cs="Times New Roman"/>
          <w:sz w:val="24"/>
          <w:szCs w:val="24"/>
        </w:rPr>
        <w:t>t</w:t>
      </w:r>
      <w:r w:rsidR="00A7584E">
        <w:rPr>
          <w:rFonts w:ascii="Times New Roman" w:hAnsi="Times New Roman" w:cs="Times New Roman"/>
          <w:sz w:val="24"/>
          <w:szCs w:val="24"/>
        </w:rPr>
        <w:t xml:space="preserve">ake their medicines as prescribed and </w:t>
      </w:r>
      <w:r w:rsidR="00EA33B0">
        <w:rPr>
          <w:rFonts w:ascii="Times New Roman" w:hAnsi="Times New Roman" w:cs="Times New Roman"/>
          <w:sz w:val="24"/>
          <w:szCs w:val="24"/>
        </w:rPr>
        <w:t>take the necessary measures not to infect others.</w:t>
      </w:r>
      <w:r w:rsidR="00121A6E">
        <w:rPr>
          <w:rFonts w:ascii="Times New Roman" w:hAnsi="Times New Roman" w:cs="Times New Roman"/>
          <w:sz w:val="24"/>
          <w:szCs w:val="24"/>
        </w:rPr>
        <w:t xml:space="preserve"> Having quality health would mean the government getting involved </w:t>
      </w:r>
      <w:r w:rsidR="00394AAB">
        <w:rPr>
          <w:rFonts w:ascii="Times New Roman" w:hAnsi="Times New Roman" w:cs="Times New Roman"/>
          <w:sz w:val="24"/>
          <w:szCs w:val="24"/>
        </w:rPr>
        <w:t xml:space="preserve">to </w:t>
      </w:r>
      <w:r w:rsidR="00A61353">
        <w:rPr>
          <w:rFonts w:ascii="Times New Roman" w:hAnsi="Times New Roman" w:cs="Times New Roman"/>
          <w:sz w:val="24"/>
          <w:szCs w:val="24"/>
        </w:rPr>
        <w:t>m</w:t>
      </w:r>
      <w:r w:rsidR="00001916">
        <w:rPr>
          <w:rFonts w:ascii="Times New Roman" w:hAnsi="Times New Roman" w:cs="Times New Roman"/>
          <w:sz w:val="24"/>
          <w:szCs w:val="24"/>
        </w:rPr>
        <w:t xml:space="preserve">ake medical services available to </w:t>
      </w:r>
      <w:r w:rsidR="00C32BB6">
        <w:rPr>
          <w:rFonts w:ascii="Times New Roman" w:hAnsi="Times New Roman" w:cs="Times New Roman"/>
          <w:sz w:val="24"/>
          <w:szCs w:val="24"/>
        </w:rPr>
        <w:t>locally</w:t>
      </w:r>
      <w:r w:rsidR="007E7CC6">
        <w:rPr>
          <w:rFonts w:ascii="Times New Roman" w:hAnsi="Times New Roman" w:cs="Times New Roman"/>
          <w:sz w:val="24"/>
          <w:szCs w:val="24"/>
        </w:rPr>
        <w:t xml:space="preserve"> either for free or at an affordable </w:t>
      </w:r>
      <w:r w:rsidR="0032466E">
        <w:rPr>
          <w:rFonts w:ascii="Times New Roman" w:hAnsi="Times New Roman" w:cs="Times New Roman"/>
          <w:sz w:val="24"/>
          <w:szCs w:val="24"/>
        </w:rPr>
        <w:t>price in consideration of the poor people living in Abilene Texas</w:t>
      </w:r>
      <w:r w:rsidR="00747558">
        <w:rPr>
          <w:rFonts w:ascii="Times New Roman" w:hAnsi="Times New Roman" w:cs="Times New Roman"/>
          <w:sz w:val="24"/>
          <w:szCs w:val="24"/>
        </w:rPr>
        <w:t xml:space="preserve"> </w:t>
      </w:r>
      <w:r w:rsidR="00747558">
        <w:rPr>
          <w:rFonts w:ascii="Times New Roman" w:eastAsia="Times New Roman" w:hAnsi="Times New Roman" w:cs="Times New Roman"/>
          <w:sz w:val="24"/>
          <w:szCs w:val="24"/>
        </w:rPr>
        <w:t>(Qian, Nguyen,</w:t>
      </w:r>
      <w:r w:rsidR="00747558" w:rsidRPr="00747558">
        <w:rPr>
          <w:rFonts w:ascii="Times New Roman" w:eastAsia="Times New Roman" w:hAnsi="Times New Roman" w:cs="Times New Roman"/>
          <w:sz w:val="24"/>
          <w:szCs w:val="24"/>
        </w:rPr>
        <w:t xml:space="preserve"> </w:t>
      </w:r>
      <w:r w:rsidR="00747558">
        <w:rPr>
          <w:rFonts w:ascii="Times New Roman" w:eastAsia="Times New Roman" w:hAnsi="Times New Roman" w:cs="Times New Roman"/>
          <w:sz w:val="24"/>
          <w:szCs w:val="24"/>
        </w:rPr>
        <w:t xml:space="preserve">Lyu, Albers,Bi, </w:t>
      </w:r>
      <w:r w:rsidR="00747558" w:rsidRPr="00747558">
        <w:rPr>
          <w:rFonts w:ascii="Times New Roman" w:eastAsia="Times New Roman" w:hAnsi="Times New Roman" w:cs="Times New Roman"/>
          <w:sz w:val="24"/>
          <w:szCs w:val="24"/>
        </w:rPr>
        <w:t>&amp; Grav</w:t>
      </w:r>
      <w:r w:rsidR="00747558">
        <w:rPr>
          <w:rFonts w:ascii="Times New Roman" w:eastAsia="Times New Roman" w:hAnsi="Times New Roman" w:cs="Times New Roman"/>
          <w:sz w:val="24"/>
          <w:szCs w:val="24"/>
        </w:rPr>
        <w:t xml:space="preserve">iss, </w:t>
      </w:r>
      <w:r w:rsidR="00747558" w:rsidRPr="00747558">
        <w:rPr>
          <w:rFonts w:ascii="Times New Roman" w:eastAsia="Times New Roman" w:hAnsi="Times New Roman" w:cs="Times New Roman"/>
          <w:sz w:val="24"/>
          <w:szCs w:val="24"/>
        </w:rPr>
        <w:t>2018).</w:t>
      </w:r>
    </w:p>
    <w:p w:rsidR="009C6EEF" w:rsidRDefault="009C6EEF" w:rsidP="00C53BD0">
      <w:pPr>
        <w:jc w:val="both"/>
        <w:rPr>
          <w:rFonts w:ascii="Times New Roman" w:hAnsi="Times New Roman" w:cs="Times New Roman"/>
          <w:sz w:val="24"/>
          <w:szCs w:val="24"/>
        </w:rPr>
      </w:pPr>
    </w:p>
    <w:p w:rsidR="00C23C6E" w:rsidRDefault="00C23C6E" w:rsidP="00747558">
      <w:pPr>
        <w:ind w:firstLine="0"/>
        <w:jc w:val="both"/>
        <w:rPr>
          <w:rFonts w:ascii="Times New Roman" w:hAnsi="Times New Roman" w:cs="Times New Roman"/>
          <w:sz w:val="24"/>
          <w:szCs w:val="24"/>
        </w:rPr>
      </w:pPr>
    </w:p>
    <w:p w:rsidR="00E1041A" w:rsidRDefault="00E1041A" w:rsidP="00747558">
      <w:pPr>
        <w:ind w:firstLine="0"/>
        <w:jc w:val="both"/>
        <w:rPr>
          <w:rFonts w:ascii="Times New Roman" w:hAnsi="Times New Roman" w:cs="Times New Roman"/>
          <w:sz w:val="24"/>
          <w:szCs w:val="24"/>
        </w:rPr>
      </w:pPr>
    </w:p>
    <w:p w:rsidR="00747558" w:rsidRDefault="00C53BD0" w:rsidP="00747558">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47558" w:rsidRDefault="00747558" w:rsidP="00747558">
      <w:pPr>
        <w:spacing w:after="0"/>
        <w:ind w:left="720" w:hanging="720"/>
        <w:jc w:val="left"/>
        <w:rPr>
          <w:rFonts w:ascii="Times New Roman" w:eastAsia="Times New Roman" w:hAnsi="Times New Roman" w:cs="Times New Roman"/>
          <w:sz w:val="24"/>
          <w:szCs w:val="24"/>
        </w:rPr>
      </w:pPr>
      <w:r w:rsidRPr="00C53BD0">
        <w:rPr>
          <w:rFonts w:ascii="Times New Roman" w:eastAsia="Times New Roman" w:hAnsi="Times New Roman" w:cs="Times New Roman"/>
          <w:sz w:val="24"/>
          <w:szCs w:val="24"/>
        </w:rPr>
        <w:t xml:space="preserve">Bourinbaiar, A., &amp; Jarathitikal, V. (2018). </w:t>
      </w:r>
      <w:r w:rsidRPr="00C53BD0">
        <w:rPr>
          <w:rFonts w:ascii="Times New Roman" w:eastAsia="Times New Roman" w:hAnsi="Times New Roman" w:cs="Times New Roman"/>
          <w:i/>
          <w:iCs/>
          <w:sz w:val="24"/>
          <w:szCs w:val="24"/>
        </w:rPr>
        <w:t>U.S. Patent No. 9,974,847</w:t>
      </w:r>
      <w:r w:rsidRPr="00C53BD0">
        <w:rPr>
          <w:rFonts w:ascii="Times New Roman" w:eastAsia="Times New Roman" w:hAnsi="Times New Roman" w:cs="Times New Roman"/>
          <w:sz w:val="24"/>
          <w:szCs w:val="24"/>
        </w:rPr>
        <w:t>. Washington, DC: U.S. Patent and Trademark Office.</w:t>
      </w:r>
    </w:p>
    <w:p w:rsidR="00747558" w:rsidRDefault="00747558" w:rsidP="00747558">
      <w:pPr>
        <w:spacing w:after="0"/>
        <w:ind w:left="720" w:hanging="720"/>
        <w:jc w:val="left"/>
        <w:rPr>
          <w:rFonts w:ascii="Times New Roman" w:eastAsia="Times New Roman" w:hAnsi="Times New Roman" w:cs="Times New Roman"/>
          <w:sz w:val="24"/>
          <w:szCs w:val="24"/>
        </w:rPr>
      </w:pPr>
      <w:r w:rsidRPr="00C53BD0">
        <w:rPr>
          <w:rFonts w:ascii="Times New Roman" w:eastAsia="Times New Roman" w:hAnsi="Times New Roman" w:cs="Times New Roman"/>
          <w:sz w:val="24"/>
          <w:szCs w:val="24"/>
        </w:rPr>
        <w:t xml:space="preserve">Floyd, K., Glaziou, P., Zumla, A., &amp; Raviglione, M. (2018). The global tuberculosis epidemic and progress in care, prevention, and research: an overview in year 3 of the End TB era. </w:t>
      </w:r>
      <w:r w:rsidRPr="00C53BD0">
        <w:rPr>
          <w:rFonts w:ascii="Times New Roman" w:eastAsia="Times New Roman" w:hAnsi="Times New Roman" w:cs="Times New Roman"/>
          <w:i/>
          <w:iCs/>
          <w:sz w:val="24"/>
          <w:szCs w:val="24"/>
        </w:rPr>
        <w:t>The Lancet Respiratory Medicine</w:t>
      </w:r>
      <w:r w:rsidRPr="00C53BD0">
        <w:rPr>
          <w:rFonts w:ascii="Times New Roman" w:eastAsia="Times New Roman" w:hAnsi="Times New Roman" w:cs="Times New Roman"/>
          <w:sz w:val="24"/>
          <w:szCs w:val="24"/>
        </w:rPr>
        <w:t xml:space="preserve">, </w:t>
      </w:r>
      <w:r w:rsidRPr="00C53BD0">
        <w:rPr>
          <w:rFonts w:ascii="Times New Roman" w:eastAsia="Times New Roman" w:hAnsi="Times New Roman" w:cs="Times New Roman"/>
          <w:i/>
          <w:iCs/>
          <w:sz w:val="24"/>
          <w:szCs w:val="24"/>
        </w:rPr>
        <w:t>6</w:t>
      </w:r>
      <w:r w:rsidRPr="00C53BD0">
        <w:rPr>
          <w:rFonts w:ascii="Times New Roman" w:eastAsia="Times New Roman" w:hAnsi="Times New Roman" w:cs="Times New Roman"/>
          <w:sz w:val="24"/>
          <w:szCs w:val="24"/>
        </w:rPr>
        <w:t>(4), 299-314.</w:t>
      </w:r>
    </w:p>
    <w:p w:rsidR="00747558" w:rsidRPr="00747558" w:rsidRDefault="00747558" w:rsidP="00747558">
      <w:pPr>
        <w:spacing w:after="0"/>
        <w:ind w:left="720" w:hanging="720"/>
        <w:jc w:val="left"/>
        <w:rPr>
          <w:rFonts w:ascii="Times New Roman" w:eastAsia="Times New Roman" w:hAnsi="Times New Roman" w:cs="Times New Roman"/>
          <w:sz w:val="24"/>
          <w:szCs w:val="24"/>
        </w:rPr>
      </w:pPr>
      <w:r w:rsidRPr="00747558">
        <w:rPr>
          <w:rFonts w:ascii="Times New Roman" w:eastAsia="Times New Roman" w:hAnsi="Times New Roman" w:cs="Times New Roman"/>
          <w:sz w:val="24"/>
          <w:szCs w:val="24"/>
        </w:rPr>
        <w:t xml:space="preserve">Qian, X., Nguyen, D. T., Lyu, J., Albers, A. E., Bi, X., &amp; Graviss, E. A. (2018). Risk factors for extrapulmonary dissemination of tuberculosis and associated mortality during treatment for extrapulmonary tuberculosis. </w:t>
      </w:r>
      <w:r w:rsidRPr="00747558">
        <w:rPr>
          <w:rFonts w:ascii="Times New Roman" w:eastAsia="Times New Roman" w:hAnsi="Times New Roman" w:cs="Times New Roman"/>
          <w:i/>
          <w:iCs/>
          <w:sz w:val="24"/>
          <w:szCs w:val="24"/>
        </w:rPr>
        <w:t>Emerging microbes &amp; infections</w:t>
      </w:r>
      <w:r w:rsidRPr="00747558">
        <w:rPr>
          <w:rFonts w:ascii="Times New Roman" w:eastAsia="Times New Roman" w:hAnsi="Times New Roman" w:cs="Times New Roman"/>
          <w:sz w:val="24"/>
          <w:szCs w:val="24"/>
        </w:rPr>
        <w:t xml:space="preserve">, </w:t>
      </w:r>
      <w:r w:rsidRPr="00747558">
        <w:rPr>
          <w:rFonts w:ascii="Times New Roman" w:eastAsia="Times New Roman" w:hAnsi="Times New Roman" w:cs="Times New Roman"/>
          <w:i/>
          <w:iCs/>
          <w:sz w:val="24"/>
          <w:szCs w:val="24"/>
        </w:rPr>
        <w:t>7</w:t>
      </w:r>
      <w:r w:rsidRPr="00747558">
        <w:rPr>
          <w:rFonts w:ascii="Times New Roman" w:eastAsia="Times New Roman" w:hAnsi="Times New Roman" w:cs="Times New Roman"/>
          <w:sz w:val="24"/>
          <w:szCs w:val="24"/>
        </w:rPr>
        <w:t>(1), 102.</w:t>
      </w:r>
    </w:p>
    <w:p w:rsidR="00C23C6E" w:rsidRDefault="00C23C6E" w:rsidP="00C23C6E">
      <w:pPr>
        <w:jc w:val="center"/>
        <w:rPr>
          <w:rFonts w:ascii="Times New Roman" w:hAnsi="Times New Roman" w:cs="Times New Roman"/>
          <w:sz w:val="24"/>
          <w:szCs w:val="24"/>
        </w:rPr>
      </w:pPr>
    </w:p>
    <w:p w:rsidR="00C23C6E" w:rsidRDefault="00C23C6E" w:rsidP="00C23C6E">
      <w:pPr>
        <w:jc w:val="center"/>
        <w:rPr>
          <w:rFonts w:ascii="Times New Roman" w:hAnsi="Times New Roman" w:cs="Times New Roman"/>
          <w:sz w:val="24"/>
          <w:szCs w:val="24"/>
        </w:rPr>
      </w:pPr>
    </w:p>
    <w:p w:rsidR="00C23C6E" w:rsidRDefault="00C23C6E" w:rsidP="00C23C6E">
      <w:pPr>
        <w:jc w:val="center"/>
        <w:rPr>
          <w:rFonts w:ascii="Times New Roman" w:hAnsi="Times New Roman" w:cs="Times New Roman"/>
          <w:sz w:val="24"/>
          <w:szCs w:val="24"/>
        </w:rPr>
      </w:pPr>
    </w:p>
    <w:sectPr w:rsidR="00C23C6E" w:rsidSect="00C23C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3751" w:rsidRDefault="00A93751" w:rsidP="00C23C6E">
      <w:pPr>
        <w:spacing w:after="0" w:line="240" w:lineRule="auto"/>
      </w:pPr>
      <w:r>
        <w:separator/>
      </w:r>
    </w:p>
  </w:endnote>
  <w:endnote w:type="continuationSeparator" w:id="0">
    <w:p w:rsidR="00A93751" w:rsidRDefault="00A93751" w:rsidP="00C23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3751" w:rsidRDefault="00A93751" w:rsidP="00C23C6E">
      <w:pPr>
        <w:spacing w:after="0" w:line="240" w:lineRule="auto"/>
      </w:pPr>
      <w:r>
        <w:separator/>
      </w:r>
    </w:p>
  </w:footnote>
  <w:footnote w:type="continuationSeparator" w:id="0">
    <w:p w:rsidR="00A93751" w:rsidRDefault="00A93751" w:rsidP="00C23C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27161"/>
      <w:docPartObj>
        <w:docPartGallery w:val="Page Numbers (Top of Page)"/>
        <w:docPartUnique/>
      </w:docPartObj>
    </w:sdtPr>
    <w:sdtEndPr/>
    <w:sdtContent>
      <w:p w:rsidR="00C23C6E" w:rsidRPr="00C23C6E" w:rsidRDefault="00C23C6E">
        <w:pPr>
          <w:pStyle w:val="Header"/>
          <w:rPr>
            <w:rFonts w:ascii="Times New Roman" w:hAnsi="Times New Roman" w:cs="Times New Roman"/>
            <w:sz w:val="24"/>
            <w:szCs w:val="24"/>
          </w:rPr>
        </w:pPr>
        <w:r w:rsidRPr="00C23C6E">
          <w:rPr>
            <w:rFonts w:ascii="Times New Roman" w:hAnsi="Times New Roman" w:cs="Times New Roman"/>
            <w:sz w:val="24"/>
            <w:szCs w:val="24"/>
          </w:rPr>
          <w:t xml:space="preserve">TUBERCULOSIS </w:t>
        </w:r>
        <w:r w:rsidRPr="00C23C6E">
          <w:rPr>
            <w:rFonts w:ascii="Times New Roman" w:hAnsi="Times New Roman" w:cs="Times New Roman"/>
            <w:color w:val="000000" w:themeColor="text1"/>
            <w:sz w:val="24"/>
            <w:szCs w:val="24"/>
          </w:rPr>
          <w:t>IN ABILENE TEXAS</w:t>
        </w:r>
        <w:r>
          <w:rPr>
            <w:rFonts w:ascii="Times New Roman" w:hAnsi="Times New Roman" w:cs="Times New Roman"/>
            <w:sz w:val="24"/>
            <w:szCs w:val="24"/>
          </w:rPr>
          <w:t xml:space="preserve"> </w:t>
        </w:r>
        <w:r>
          <w:rPr>
            <w:rFonts w:ascii="Times New Roman" w:hAnsi="Times New Roman" w:cs="Times New Roman"/>
            <w:sz w:val="24"/>
            <w:szCs w:val="24"/>
          </w:rPr>
          <w:tab/>
        </w:r>
        <w:r w:rsidRPr="00C23C6E">
          <w:rPr>
            <w:rFonts w:ascii="Times New Roman" w:hAnsi="Times New Roman" w:cs="Times New Roman"/>
            <w:sz w:val="24"/>
            <w:szCs w:val="24"/>
          </w:rPr>
          <w:fldChar w:fldCharType="begin"/>
        </w:r>
        <w:r w:rsidRPr="00C23C6E">
          <w:rPr>
            <w:rFonts w:ascii="Times New Roman" w:hAnsi="Times New Roman" w:cs="Times New Roman"/>
            <w:sz w:val="24"/>
            <w:szCs w:val="24"/>
          </w:rPr>
          <w:instrText xml:space="preserve"> PAGE   \* MERGEFORMAT </w:instrText>
        </w:r>
        <w:r w:rsidRPr="00C23C6E">
          <w:rPr>
            <w:rFonts w:ascii="Times New Roman" w:hAnsi="Times New Roman" w:cs="Times New Roman"/>
            <w:sz w:val="24"/>
            <w:szCs w:val="24"/>
          </w:rPr>
          <w:fldChar w:fldCharType="separate"/>
        </w:r>
        <w:r w:rsidR="00AB13D0">
          <w:rPr>
            <w:rFonts w:ascii="Times New Roman" w:hAnsi="Times New Roman" w:cs="Times New Roman"/>
            <w:noProof/>
            <w:sz w:val="24"/>
            <w:szCs w:val="24"/>
          </w:rPr>
          <w:t>2</w:t>
        </w:r>
        <w:r w:rsidRPr="00C23C6E">
          <w:rPr>
            <w:rFonts w:ascii="Times New Roman" w:hAnsi="Times New Roman" w:cs="Times New Roman"/>
            <w:sz w:val="24"/>
            <w:szCs w:val="24"/>
          </w:rPr>
          <w:fldChar w:fldCharType="end"/>
        </w:r>
      </w:p>
    </w:sdtContent>
  </w:sdt>
  <w:p w:rsidR="00C23C6E" w:rsidRDefault="00C23C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27147"/>
      <w:docPartObj>
        <w:docPartGallery w:val="Page Numbers (Top of Page)"/>
        <w:docPartUnique/>
      </w:docPartObj>
    </w:sdtPr>
    <w:sdtEndPr/>
    <w:sdtContent>
      <w:p w:rsidR="00C23C6E" w:rsidRPr="00C23C6E" w:rsidRDefault="00C23C6E">
        <w:pPr>
          <w:pStyle w:val="Header"/>
          <w:rPr>
            <w:rFonts w:ascii="Times New Roman" w:hAnsi="Times New Roman" w:cs="Times New Roman"/>
            <w:sz w:val="24"/>
            <w:szCs w:val="24"/>
          </w:rPr>
        </w:pPr>
        <w:r w:rsidRPr="00C23C6E">
          <w:rPr>
            <w:rFonts w:ascii="Times New Roman" w:hAnsi="Times New Roman" w:cs="Times New Roman"/>
            <w:sz w:val="24"/>
            <w:szCs w:val="24"/>
          </w:rPr>
          <w:t xml:space="preserve">Running head: TUBERCULOSIS </w:t>
        </w:r>
        <w:r w:rsidRPr="00C23C6E">
          <w:rPr>
            <w:rFonts w:ascii="Times New Roman" w:hAnsi="Times New Roman" w:cs="Times New Roman"/>
            <w:color w:val="000000" w:themeColor="text1"/>
            <w:sz w:val="24"/>
            <w:szCs w:val="24"/>
          </w:rPr>
          <w:t>IN ABILENE TEXAS</w:t>
        </w:r>
        <w:r>
          <w:rPr>
            <w:rFonts w:ascii="Times New Roman" w:hAnsi="Times New Roman" w:cs="Times New Roman"/>
            <w:color w:val="000000" w:themeColor="text1"/>
            <w:sz w:val="24"/>
            <w:szCs w:val="24"/>
          </w:rPr>
          <w:tab/>
        </w:r>
        <w:r>
          <w:rPr>
            <w:rFonts w:ascii="Times New Roman" w:hAnsi="Times New Roman" w:cs="Times New Roman"/>
            <w:sz w:val="24"/>
            <w:szCs w:val="24"/>
          </w:rPr>
          <w:t xml:space="preserve"> </w:t>
        </w:r>
        <w:r w:rsidRPr="00C23C6E">
          <w:rPr>
            <w:rFonts w:ascii="Times New Roman" w:hAnsi="Times New Roman" w:cs="Times New Roman"/>
            <w:sz w:val="24"/>
            <w:szCs w:val="24"/>
          </w:rPr>
          <w:fldChar w:fldCharType="begin"/>
        </w:r>
        <w:r w:rsidRPr="00C23C6E">
          <w:rPr>
            <w:rFonts w:ascii="Times New Roman" w:hAnsi="Times New Roman" w:cs="Times New Roman"/>
            <w:sz w:val="24"/>
            <w:szCs w:val="24"/>
          </w:rPr>
          <w:instrText xml:space="preserve"> PAGE   \* MERGEFORMAT </w:instrText>
        </w:r>
        <w:r w:rsidRPr="00C23C6E">
          <w:rPr>
            <w:rFonts w:ascii="Times New Roman" w:hAnsi="Times New Roman" w:cs="Times New Roman"/>
            <w:sz w:val="24"/>
            <w:szCs w:val="24"/>
          </w:rPr>
          <w:fldChar w:fldCharType="separate"/>
        </w:r>
        <w:r w:rsidR="00AB13D0">
          <w:rPr>
            <w:rFonts w:ascii="Times New Roman" w:hAnsi="Times New Roman" w:cs="Times New Roman"/>
            <w:noProof/>
            <w:sz w:val="24"/>
            <w:szCs w:val="24"/>
          </w:rPr>
          <w:t>1</w:t>
        </w:r>
        <w:r w:rsidRPr="00C23C6E">
          <w:rPr>
            <w:rFonts w:ascii="Times New Roman" w:hAnsi="Times New Roman" w:cs="Times New Roman"/>
            <w:sz w:val="24"/>
            <w:szCs w:val="24"/>
          </w:rPr>
          <w:fldChar w:fldCharType="end"/>
        </w:r>
      </w:p>
    </w:sdtContent>
  </w:sdt>
  <w:p w:rsidR="00C23C6E" w:rsidRDefault="00C23C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23C6E"/>
    <w:rsid w:val="00001916"/>
    <w:rsid w:val="000816E2"/>
    <w:rsid w:val="000A7EEA"/>
    <w:rsid w:val="000E0FF5"/>
    <w:rsid w:val="000E6035"/>
    <w:rsid w:val="00121A6E"/>
    <w:rsid w:val="001449F5"/>
    <w:rsid w:val="00174C5D"/>
    <w:rsid w:val="00196179"/>
    <w:rsid w:val="002125DD"/>
    <w:rsid w:val="002C365E"/>
    <w:rsid w:val="0032466E"/>
    <w:rsid w:val="00382955"/>
    <w:rsid w:val="00394AAB"/>
    <w:rsid w:val="003E2CFA"/>
    <w:rsid w:val="003F2479"/>
    <w:rsid w:val="0041378A"/>
    <w:rsid w:val="0042479B"/>
    <w:rsid w:val="0046537A"/>
    <w:rsid w:val="004664F5"/>
    <w:rsid w:val="00496C78"/>
    <w:rsid w:val="004F4D5D"/>
    <w:rsid w:val="00552DF4"/>
    <w:rsid w:val="00571AAC"/>
    <w:rsid w:val="00583529"/>
    <w:rsid w:val="005A0E76"/>
    <w:rsid w:val="005C1E5C"/>
    <w:rsid w:val="005C26AC"/>
    <w:rsid w:val="005D0CF1"/>
    <w:rsid w:val="005D1055"/>
    <w:rsid w:val="005E05B0"/>
    <w:rsid w:val="005E416B"/>
    <w:rsid w:val="00605DAA"/>
    <w:rsid w:val="00611B4F"/>
    <w:rsid w:val="00630BC1"/>
    <w:rsid w:val="006513E6"/>
    <w:rsid w:val="00680932"/>
    <w:rsid w:val="00685A20"/>
    <w:rsid w:val="006B1EE7"/>
    <w:rsid w:val="006E16D8"/>
    <w:rsid w:val="006F367C"/>
    <w:rsid w:val="006F692D"/>
    <w:rsid w:val="00734F61"/>
    <w:rsid w:val="00747558"/>
    <w:rsid w:val="007638F0"/>
    <w:rsid w:val="007778AB"/>
    <w:rsid w:val="00785DA2"/>
    <w:rsid w:val="00792D5B"/>
    <w:rsid w:val="007E7CC6"/>
    <w:rsid w:val="00957CD9"/>
    <w:rsid w:val="009A746C"/>
    <w:rsid w:val="009C6281"/>
    <w:rsid w:val="009C6EEF"/>
    <w:rsid w:val="009D35DC"/>
    <w:rsid w:val="00A30C40"/>
    <w:rsid w:val="00A61353"/>
    <w:rsid w:val="00A7584E"/>
    <w:rsid w:val="00A93751"/>
    <w:rsid w:val="00AB0C5F"/>
    <w:rsid w:val="00AB13D0"/>
    <w:rsid w:val="00AC2259"/>
    <w:rsid w:val="00AF67E2"/>
    <w:rsid w:val="00B02A01"/>
    <w:rsid w:val="00B214A8"/>
    <w:rsid w:val="00BA6CD9"/>
    <w:rsid w:val="00BB2DF0"/>
    <w:rsid w:val="00BD3216"/>
    <w:rsid w:val="00BD4126"/>
    <w:rsid w:val="00C23C6E"/>
    <w:rsid w:val="00C32BB6"/>
    <w:rsid w:val="00C43D50"/>
    <w:rsid w:val="00C47856"/>
    <w:rsid w:val="00C53BD0"/>
    <w:rsid w:val="00CC50AE"/>
    <w:rsid w:val="00D1063F"/>
    <w:rsid w:val="00D24A49"/>
    <w:rsid w:val="00D25535"/>
    <w:rsid w:val="00D33534"/>
    <w:rsid w:val="00D62C96"/>
    <w:rsid w:val="00D93746"/>
    <w:rsid w:val="00DA23CB"/>
    <w:rsid w:val="00DA682D"/>
    <w:rsid w:val="00DB0B56"/>
    <w:rsid w:val="00DB1569"/>
    <w:rsid w:val="00DD42BF"/>
    <w:rsid w:val="00E1041A"/>
    <w:rsid w:val="00E20217"/>
    <w:rsid w:val="00E47224"/>
    <w:rsid w:val="00E854C8"/>
    <w:rsid w:val="00EA33B0"/>
    <w:rsid w:val="00EB62D1"/>
    <w:rsid w:val="00EC1DD3"/>
    <w:rsid w:val="00EC3F9F"/>
    <w:rsid w:val="00EE1961"/>
    <w:rsid w:val="00EF7906"/>
    <w:rsid w:val="00F85F84"/>
    <w:rsid w:val="00F90BA8"/>
    <w:rsid w:val="00F926DF"/>
    <w:rsid w:val="00FB7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284FF7-C2B9-48E9-BD39-71FFE7893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righ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C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C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C6E"/>
  </w:style>
  <w:style w:type="paragraph" w:styleId="Footer">
    <w:name w:val="footer"/>
    <w:basedOn w:val="Normal"/>
    <w:link w:val="FooterChar"/>
    <w:uiPriority w:val="99"/>
    <w:semiHidden/>
    <w:unhideWhenUsed/>
    <w:rsid w:val="00C23C6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3C6E"/>
  </w:style>
  <w:style w:type="paragraph" w:styleId="BalloonText">
    <w:name w:val="Balloon Text"/>
    <w:basedOn w:val="Normal"/>
    <w:link w:val="BalloonTextChar"/>
    <w:uiPriority w:val="99"/>
    <w:semiHidden/>
    <w:unhideWhenUsed/>
    <w:rsid w:val="00C23C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C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741477">
      <w:bodyDiv w:val="1"/>
      <w:marLeft w:val="0"/>
      <w:marRight w:val="0"/>
      <w:marTop w:val="0"/>
      <w:marBottom w:val="0"/>
      <w:divBdr>
        <w:top w:val="none" w:sz="0" w:space="0" w:color="auto"/>
        <w:left w:val="none" w:sz="0" w:space="0" w:color="auto"/>
        <w:bottom w:val="none" w:sz="0" w:space="0" w:color="auto"/>
        <w:right w:val="none" w:sz="0" w:space="0" w:color="auto"/>
      </w:divBdr>
      <w:divsChild>
        <w:div w:id="1866285438">
          <w:marLeft w:val="0"/>
          <w:marRight w:val="0"/>
          <w:marTop w:val="0"/>
          <w:marBottom w:val="0"/>
          <w:divBdr>
            <w:top w:val="none" w:sz="0" w:space="0" w:color="auto"/>
            <w:left w:val="none" w:sz="0" w:space="0" w:color="auto"/>
            <w:bottom w:val="none" w:sz="0" w:space="0" w:color="auto"/>
            <w:right w:val="none" w:sz="0" w:space="0" w:color="auto"/>
          </w:divBdr>
        </w:div>
      </w:divsChild>
    </w:div>
    <w:div w:id="1321420069">
      <w:bodyDiv w:val="1"/>
      <w:marLeft w:val="0"/>
      <w:marRight w:val="0"/>
      <w:marTop w:val="0"/>
      <w:marBottom w:val="0"/>
      <w:divBdr>
        <w:top w:val="none" w:sz="0" w:space="0" w:color="auto"/>
        <w:left w:val="none" w:sz="0" w:space="0" w:color="auto"/>
        <w:bottom w:val="none" w:sz="0" w:space="0" w:color="auto"/>
        <w:right w:val="none" w:sz="0" w:space="0" w:color="auto"/>
      </w:divBdr>
      <w:divsChild>
        <w:div w:id="1666862554">
          <w:marLeft w:val="0"/>
          <w:marRight w:val="0"/>
          <w:marTop w:val="0"/>
          <w:marBottom w:val="0"/>
          <w:divBdr>
            <w:top w:val="none" w:sz="0" w:space="0" w:color="auto"/>
            <w:left w:val="none" w:sz="0" w:space="0" w:color="auto"/>
            <w:bottom w:val="none" w:sz="0" w:space="0" w:color="auto"/>
            <w:right w:val="none" w:sz="0" w:space="0" w:color="auto"/>
          </w:divBdr>
        </w:div>
      </w:divsChild>
    </w:div>
    <w:div w:id="2049256910">
      <w:bodyDiv w:val="1"/>
      <w:marLeft w:val="0"/>
      <w:marRight w:val="0"/>
      <w:marTop w:val="0"/>
      <w:marBottom w:val="0"/>
      <w:divBdr>
        <w:top w:val="none" w:sz="0" w:space="0" w:color="auto"/>
        <w:left w:val="none" w:sz="0" w:space="0" w:color="auto"/>
        <w:bottom w:val="none" w:sz="0" w:space="0" w:color="auto"/>
        <w:right w:val="none" w:sz="0" w:space="0" w:color="auto"/>
      </w:divBdr>
      <w:divsChild>
        <w:div w:id="14586463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5</Pages>
  <Words>951</Words>
  <Characters>5423</Characters>
  <Application>Microsoft Office Word</Application>
  <DocSecurity>0</DocSecurity>
  <Lines>45</Lines>
  <Paragraphs>12</Paragraphs>
  <ScaleCrop>false</ScaleCrop>
  <Company/>
  <LinksUpToDate>false</LinksUpToDate>
  <CharactersWithSpaces>6362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98</cp:revision>
  <dcterms:created xsi:type="dcterms:W3CDTF">2018-11-15T10:54:00Z</dcterms:created>
  <dcterms:modified xsi:type="dcterms:W3CDTF">2018-11-15T12:32:00Z</dcterms:modified>
</cp:coreProperties>
</file>